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BC0A5D7" w14:textId="77777777" w:rsidR="008C479C" w:rsidRDefault="004F78E9">
      <w:pPr>
        <w:rPr>
          <w:rFonts w:ascii="Arial" w:eastAsia="Arial" w:hAnsi="Arial" w:cs="Arial"/>
          <w:color w:val="000000"/>
          <w:sz w:val="20"/>
          <w:szCs w:val="20"/>
        </w:rPr>
        <w:sectPr w:rsidR="008C479C">
          <w:footerReference w:type="default" r:id="rId7"/>
          <w:pgSz w:w="12240" w:h="15840"/>
          <w:pgMar w:top="1140" w:right="1320" w:bottom="280" w:left="1340" w:header="0" w:footer="720" w:gutter="0"/>
          <w:pgNumType w:start="1"/>
          <w:cols w:space="720"/>
        </w:sectPr>
      </w:pPr>
      <w:r>
        <w:rPr>
          <w:noProof/>
        </w:rPr>
        <w:drawing>
          <wp:anchor distT="0" distB="0" distL="0" distR="0" simplePos="0" relativeHeight="251658240" behindDoc="0" locked="0" layoutInCell="0" hidden="0" allowOverlap="1" wp14:anchorId="05B041E9" wp14:editId="55DD483B">
            <wp:simplePos x="0" y="0"/>
            <wp:positionH relativeFrom="margin">
              <wp:posOffset>2398713</wp:posOffset>
            </wp:positionH>
            <wp:positionV relativeFrom="paragraph">
              <wp:posOffset>0</wp:posOffset>
            </wp:positionV>
            <wp:extent cx="1287463" cy="1137758"/>
            <wp:effectExtent l="0" t="0" r="0" b="0"/>
            <wp:wrapSquare wrapText="bothSides" distT="0" distB="0" distL="0" distR="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l="12631" r="8929" b="40106"/>
                    <a:stretch>
                      <a:fillRect/>
                    </a:stretch>
                  </pic:blipFill>
                  <pic:spPr>
                    <a:xfrm>
                      <a:off x="0" y="0"/>
                      <a:ext cx="1287463" cy="1137758"/>
                    </a:xfrm>
                    <a:prstGeom prst="rect">
                      <a:avLst/>
                    </a:prstGeom>
                    <a:ln/>
                  </pic:spPr>
                </pic:pic>
              </a:graphicData>
            </a:graphic>
          </wp:anchor>
        </w:drawing>
      </w:r>
    </w:p>
    <w:p w14:paraId="18A6FE74" w14:textId="77777777" w:rsidR="008C479C" w:rsidRDefault="008C479C">
      <w:pPr>
        <w:pStyle w:val="Heading1"/>
        <w:spacing w:before="10" w:line="240" w:lineRule="auto"/>
        <w:contextualSpacing w:val="0"/>
        <w:rPr>
          <w:color w:val="5F7AA0"/>
        </w:rPr>
      </w:pPr>
    </w:p>
    <w:p w14:paraId="597C5758" w14:textId="77777777" w:rsidR="008C479C" w:rsidRDefault="008C479C">
      <w:pPr>
        <w:pStyle w:val="Heading1"/>
        <w:spacing w:before="10" w:line="240" w:lineRule="auto"/>
        <w:contextualSpacing w:val="0"/>
        <w:rPr>
          <w:color w:val="5F7AA0"/>
        </w:rPr>
      </w:pPr>
    </w:p>
    <w:p w14:paraId="122FB572" w14:textId="77777777" w:rsidR="008C479C" w:rsidRDefault="008C479C">
      <w:pPr>
        <w:pStyle w:val="Heading1"/>
        <w:spacing w:before="10" w:line="240" w:lineRule="auto"/>
        <w:contextualSpacing w:val="0"/>
        <w:rPr>
          <w:color w:val="5F7AA0"/>
        </w:rPr>
      </w:pPr>
    </w:p>
    <w:p w14:paraId="4B508E29" w14:textId="77777777" w:rsidR="008C479C" w:rsidRDefault="008C479C">
      <w:pPr>
        <w:pStyle w:val="Heading1"/>
        <w:spacing w:before="10" w:line="240" w:lineRule="auto"/>
        <w:contextualSpacing w:val="0"/>
        <w:jc w:val="center"/>
        <w:rPr>
          <w:color w:val="5F7AA0"/>
        </w:rPr>
      </w:pPr>
    </w:p>
    <w:p w14:paraId="6C6A9A20" w14:textId="77777777" w:rsidR="008C479C" w:rsidRDefault="008C479C">
      <w:pPr>
        <w:pStyle w:val="Heading1"/>
        <w:spacing w:before="10" w:line="240" w:lineRule="auto"/>
        <w:contextualSpacing w:val="0"/>
        <w:jc w:val="center"/>
        <w:rPr>
          <w:color w:val="5F7AA0"/>
        </w:rPr>
      </w:pPr>
    </w:p>
    <w:p w14:paraId="50A7B8A8" w14:textId="77777777" w:rsidR="008C479C" w:rsidRPr="00B82F9C" w:rsidRDefault="004F78E9">
      <w:pPr>
        <w:pStyle w:val="Heading2"/>
        <w:contextualSpacing w:val="0"/>
        <w:jc w:val="center"/>
        <w:rPr>
          <w:rFonts w:ascii="Calibri" w:hAnsi="Calibri"/>
        </w:rPr>
      </w:pPr>
      <w:bookmarkStart w:id="0" w:name="_6ne7fvp3yzdv" w:colFirst="0" w:colLast="0"/>
      <w:bookmarkEnd w:id="0"/>
      <w:r w:rsidRPr="00B82F9C">
        <w:rPr>
          <w:rFonts w:ascii="Calibri" w:hAnsi="Calibri"/>
        </w:rPr>
        <w:t>2017 Healthy Environment</w:t>
      </w:r>
    </w:p>
    <w:p w14:paraId="3DA66FCA" w14:textId="77777777" w:rsidR="00B61DA2" w:rsidRDefault="00B61DA2" w:rsidP="00B61DA2">
      <w:pPr>
        <w:pStyle w:val="Heading1"/>
        <w:spacing w:before="0" w:line="276" w:lineRule="auto"/>
        <w:contextualSpacing w:val="0"/>
        <w:jc w:val="center"/>
        <w:rPr>
          <w:sz w:val="36"/>
          <w:szCs w:val="36"/>
        </w:rPr>
      </w:pPr>
      <w:r>
        <w:rPr>
          <w:sz w:val="36"/>
          <w:szCs w:val="36"/>
        </w:rPr>
        <w:t>Inquiry Application Preview + GrantIS Instructions</w:t>
      </w:r>
    </w:p>
    <w:p w14:paraId="351B7572" w14:textId="77777777" w:rsidR="00B61DA2" w:rsidRDefault="00B61DA2" w:rsidP="00B61DA2"/>
    <w:p w14:paraId="797560D1" w14:textId="77777777" w:rsidR="00B61DA2" w:rsidRDefault="00B61DA2" w:rsidP="00B61DA2">
      <w:pPr>
        <w:rPr>
          <w:i/>
          <w:iCs/>
        </w:rPr>
      </w:pPr>
    </w:p>
    <w:p w14:paraId="271019EE" w14:textId="06922EC7" w:rsidR="00B61DA2" w:rsidRPr="000D5A8B" w:rsidRDefault="00B61DA2" w:rsidP="00B61DA2">
      <w:r w:rsidRPr="000D5A8B">
        <w:rPr>
          <w:i/>
          <w:iCs/>
        </w:rPr>
        <w:t>On March 15, Meyer will begin accepting Inquiry Applications through t</w:t>
      </w:r>
      <w:r>
        <w:rPr>
          <w:i/>
          <w:iCs/>
        </w:rPr>
        <w:t xml:space="preserve">he GrantIS application portal. </w:t>
      </w:r>
      <w:r w:rsidRPr="000D5A8B">
        <w:rPr>
          <w:i/>
          <w:iCs/>
        </w:rPr>
        <w:t xml:space="preserve">Submitting an Inquiry Application is the first step in our funding process. </w:t>
      </w:r>
    </w:p>
    <w:p w14:paraId="2FBF776F" w14:textId="77777777" w:rsidR="00B61DA2" w:rsidRPr="000D5A8B" w:rsidRDefault="00B61DA2" w:rsidP="00B61DA2"/>
    <w:p w14:paraId="5F55AB19" w14:textId="77777777" w:rsidR="00B61DA2" w:rsidRPr="000D5A8B" w:rsidRDefault="00B61DA2" w:rsidP="00B61DA2">
      <w:r w:rsidRPr="000D5A8B">
        <w:rPr>
          <w:i/>
          <w:iCs/>
        </w:rPr>
        <w:t xml:space="preserve">The information below is a preview of the online Inquiry Application process and questions. This Word document is intended as a helpful worksheet before you begin the online application. </w:t>
      </w:r>
    </w:p>
    <w:p w14:paraId="7491CCC0" w14:textId="10F4DEEE" w:rsidR="00B61DA2" w:rsidRDefault="00B61DA2" w:rsidP="00B61DA2">
      <w:r w:rsidRPr="000D5A8B">
        <w:br/>
      </w:r>
      <w:r w:rsidRPr="000D5A8B">
        <w:rPr>
          <w:i/>
          <w:iCs/>
        </w:rPr>
        <w:t xml:space="preserve">If you have any difficulty using or logging into GrantIS, please call 503.228.5512 and ask for the grant operations department or send an email to </w:t>
      </w:r>
      <w:hyperlink r:id="rId9" w:history="1">
        <w:r w:rsidRPr="00EB5C6C">
          <w:rPr>
            <w:rStyle w:val="Hyperlink"/>
            <w:i/>
            <w:iCs/>
            <w:color w:val="85AD4A"/>
          </w:rPr>
          <w:t>grantsadmin@mmt.org</w:t>
        </w:r>
      </w:hyperlink>
      <w:r w:rsidRPr="000D5A8B">
        <w:rPr>
          <w:i/>
          <w:iCs/>
        </w:rPr>
        <w:t>.</w:t>
      </w:r>
      <w:r>
        <w:rPr>
          <w:i/>
          <w:iCs/>
        </w:rPr>
        <w:t xml:space="preserve"> </w:t>
      </w:r>
      <w:r w:rsidRPr="000D5A8B">
        <w:rPr>
          <w:i/>
          <w:iCs/>
        </w:rPr>
        <w:t>We will get back to you as soon as possible.</w:t>
      </w:r>
    </w:p>
    <w:p w14:paraId="0CE5519E" w14:textId="77777777" w:rsidR="008C479C" w:rsidRDefault="008C479C"/>
    <w:p w14:paraId="5478C688" w14:textId="77777777" w:rsidR="008C479C" w:rsidRDefault="006A1D23">
      <w:pPr>
        <w:jc w:val="center"/>
        <w:rPr>
          <w:sz w:val="36"/>
          <w:szCs w:val="36"/>
        </w:rPr>
        <w:sectPr w:rsidR="008C479C">
          <w:type w:val="continuous"/>
          <w:pgSz w:w="12240" w:h="15840"/>
          <w:pgMar w:top="1140" w:right="1320" w:bottom="280" w:left="1340" w:header="0" w:footer="720" w:gutter="0"/>
          <w:cols w:space="720" w:equalWidth="0">
            <w:col w:w="9580" w:space="0"/>
          </w:cols>
        </w:sectPr>
      </w:pPr>
      <w:r>
        <w:pict w14:anchorId="2528EF4E">
          <v:rect id="_x0000_i1025" style="width:0;height:1.5pt" o:hralign="center" o:hrstd="t" o:hr="t" fillcolor="#a0a0a0" stroked="f"/>
        </w:pict>
      </w:r>
    </w:p>
    <w:p w14:paraId="386528B9" w14:textId="77777777" w:rsidR="008C479C" w:rsidRDefault="008C479C">
      <w:pPr>
        <w:sectPr w:rsidR="008C479C">
          <w:type w:val="continuous"/>
          <w:pgSz w:w="12240" w:h="15840"/>
          <w:pgMar w:top="1140" w:right="1320" w:bottom="280" w:left="1340" w:header="0" w:footer="720" w:gutter="0"/>
          <w:cols w:space="720"/>
        </w:sectPr>
      </w:pPr>
    </w:p>
    <w:p w14:paraId="1BD80877" w14:textId="77777777" w:rsidR="008C479C" w:rsidRDefault="004F78E9">
      <w:pPr>
        <w:rPr>
          <w:b/>
        </w:rPr>
      </w:pPr>
      <w:r>
        <w:lastRenderedPageBreak/>
        <w:t xml:space="preserve">Completing Meyer's Inquiry Application involves answering questions that provide an overview of your organization and proposed project. </w:t>
      </w:r>
      <w:r>
        <w:rPr>
          <w:b/>
        </w:rPr>
        <w:t>There is a 2,000-word limit for the total inquiry. (Allocation of word count among the answers is determined by the applicant.)</w:t>
      </w:r>
    </w:p>
    <w:p w14:paraId="49C98D1B" w14:textId="77777777" w:rsidR="008C479C" w:rsidRDefault="008C479C"/>
    <w:p w14:paraId="54371069" w14:textId="77777777" w:rsidR="008C479C" w:rsidRDefault="004F78E9">
      <w:r>
        <w:t>The inquiry review process normally takes approximately 65 days following the inquiry deadline.</w:t>
      </w:r>
    </w:p>
    <w:p w14:paraId="5F7D708C" w14:textId="77777777" w:rsidR="008C479C" w:rsidRDefault="004F78E9">
      <w:pPr>
        <w:pStyle w:val="Heading1"/>
        <w:contextualSpacing w:val="0"/>
      </w:pPr>
      <w:bookmarkStart w:id="1" w:name="_zt0zwldh42d" w:colFirst="0" w:colLast="0"/>
      <w:bookmarkEnd w:id="1"/>
      <w:r>
        <w:t>The Healthy Environment Inquiry Application will request the following information:</w:t>
      </w:r>
    </w:p>
    <w:p w14:paraId="6A5393FB" w14:textId="77777777" w:rsidR="008C479C" w:rsidRDefault="008C479C"/>
    <w:p w14:paraId="2360FE52" w14:textId="77777777" w:rsidR="008C479C" w:rsidRDefault="004F78E9">
      <w:pPr>
        <w:pStyle w:val="Heading4"/>
        <w:contextualSpacing w:val="0"/>
      </w:pPr>
      <w:bookmarkStart w:id="2" w:name="_ohoz0le3rc9b" w:colFirst="0" w:colLast="0"/>
      <w:bookmarkEnd w:id="2"/>
      <w:r>
        <w:t>The Request:</w:t>
      </w:r>
    </w:p>
    <w:p w14:paraId="5B09461C" w14:textId="77777777" w:rsidR="008C479C" w:rsidRDefault="004F78E9">
      <w:pPr>
        <w:ind w:left="550"/>
      </w:pPr>
      <w:r>
        <w:t>With which of the Healthy Environment portfolio goal does your request best align? (applicants must select one of the portfolio goals)</w:t>
      </w:r>
    </w:p>
    <w:p w14:paraId="0DD39477" w14:textId="77777777" w:rsidR="008C479C" w:rsidRDefault="008C479C">
      <w:pPr>
        <w:ind w:left="550"/>
      </w:pPr>
    </w:p>
    <w:p w14:paraId="08F3491D" w14:textId="1F947018" w:rsidR="008C479C" w:rsidRDefault="004F78E9">
      <w:pPr>
        <w:ind w:left="550"/>
      </w:pPr>
      <w:r>
        <w:t>Which of the Healthy Environment portfolio’s outcome(s) are most relevant to your request? (applicants may select up to two outcomes associat</w:t>
      </w:r>
      <w:r w:rsidR="00425C0F">
        <w:t>ed with the goal they selected)</w:t>
      </w:r>
    </w:p>
    <w:p w14:paraId="784893A1" w14:textId="77777777" w:rsidR="008C479C" w:rsidRDefault="008C479C">
      <w:pPr>
        <w:ind w:left="550"/>
      </w:pPr>
    </w:p>
    <w:p w14:paraId="13548D3D" w14:textId="77777777" w:rsidR="008C479C" w:rsidRDefault="004F78E9">
      <w:pPr>
        <w:ind w:left="550"/>
      </w:pPr>
      <w:r>
        <w:lastRenderedPageBreak/>
        <w:t xml:space="preserve">See the Healthy Environment goals and outcomes at </w:t>
      </w:r>
      <w:hyperlink r:id="rId10">
        <w:r>
          <w:rPr>
            <w:color w:val="85AD4A"/>
            <w:u w:val="single"/>
          </w:rPr>
          <w:t>www</w:t>
        </w:r>
        <w:r w:rsidRPr="00EB5C6C">
          <w:rPr>
            <w:color w:val="85AD4A"/>
            <w:u w:val="single"/>
          </w:rPr>
          <w:t>.mmt.org/portfolio/environment/goals-outcomes</w:t>
        </w:r>
      </w:hyperlink>
      <w:r>
        <w:t>.</w:t>
      </w:r>
    </w:p>
    <w:p w14:paraId="2DBB197B" w14:textId="77777777" w:rsidR="008C479C" w:rsidRDefault="008C479C">
      <w:pPr>
        <w:spacing w:before="0"/>
        <w:rPr>
          <w:rFonts w:ascii="Arial" w:eastAsia="Arial" w:hAnsi="Arial" w:cs="Arial"/>
          <w:color w:val="000000"/>
          <w:sz w:val="21"/>
          <w:szCs w:val="21"/>
        </w:rPr>
      </w:pPr>
    </w:p>
    <w:p w14:paraId="7DCD3F9F" w14:textId="77777777" w:rsidR="008C479C" w:rsidRDefault="004F78E9">
      <w:pPr>
        <w:pStyle w:val="Heading4"/>
        <w:contextualSpacing w:val="0"/>
      </w:pPr>
      <w:bookmarkStart w:id="3" w:name="_wegm03qg37d" w:colFirst="0" w:colLast="0"/>
      <w:bookmarkEnd w:id="3"/>
      <w:r>
        <w:t>Proposal Summary + Type of Request:</w:t>
      </w:r>
    </w:p>
    <w:p w14:paraId="460EC2F4" w14:textId="77777777" w:rsidR="008C479C" w:rsidRDefault="004F78E9">
      <w:pPr>
        <w:ind w:left="550"/>
      </w:pPr>
      <w:r>
        <w:t xml:space="preserve">Short Description of Your Proposal (20-word limit): (your description should make clear what you seek to accomplish through this proposed grant and who will benefit/who you will serve) </w:t>
      </w:r>
    </w:p>
    <w:p w14:paraId="3F59DEC9" w14:textId="77777777" w:rsidR="008C479C" w:rsidRDefault="008C479C">
      <w:pPr>
        <w:ind w:left="550"/>
      </w:pPr>
    </w:p>
    <w:p w14:paraId="75C49E2E" w14:textId="77777777" w:rsidR="008C479C" w:rsidRDefault="004F78E9">
      <w:pPr>
        <w:ind w:left="550"/>
      </w:pPr>
      <w:r>
        <w:t>Proposed Project Start Date:</w:t>
      </w:r>
    </w:p>
    <w:p w14:paraId="4674F3C6" w14:textId="77777777" w:rsidR="00DC7E2D" w:rsidRDefault="00DC7E2D">
      <w:pPr>
        <w:ind w:left="550"/>
      </w:pPr>
    </w:p>
    <w:p w14:paraId="12F550C3" w14:textId="77777777" w:rsidR="008C479C" w:rsidRDefault="004F78E9">
      <w:pPr>
        <w:ind w:left="550"/>
      </w:pPr>
      <w:r>
        <w:t>What counties will your project serve and/or take place in?</w:t>
      </w:r>
    </w:p>
    <w:p w14:paraId="0FB8D7DD" w14:textId="77777777" w:rsidR="00DC7E2D" w:rsidRDefault="00DC7E2D">
      <w:pPr>
        <w:ind w:left="550"/>
      </w:pPr>
    </w:p>
    <w:p w14:paraId="6827FAAA" w14:textId="77777777" w:rsidR="008C479C" w:rsidRDefault="004F78E9">
      <w:pPr>
        <w:ind w:left="550"/>
      </w:pPr>
      <w:r>
        <w:t>Will your project take place in and/or serve any Tribal reservations?</w:t>
      </w:r>
    </w:p>
    <w:p w14:paraId="60C843F1" w14:textId="77777777" w:rsidR="008C479C" w:rsidRDefault="008C479C">
      <w:pPr>
        <w:ind w:left="550"/>
      </w:pPr>
    </w:p>
    <w:p w14:paraId="7DE35BE0" w14:textId="0D668C6C" w:rsidR="008C479C" w:rsidRDefault="004F78E9">
      <w:pPr>
        <w:ind w:left="550"/>
      </w:pPr>
      <w:r>
        <w:t xml:space="preserve">Are you applying on behalf of an eligible Collaborative? </w:t>
      </w:r>
      <w:r w:rsidR="00205173">
        <w:t xml:space="preserve">(as defined by Meyer at </w:t>
      </w:r>
      <w:hyperlink r:id="rId11" w:history="1">
        <w:r w:rsidR="00205173" w:rsidRPr="00EB5C6C">
          <w:rPr>
            <w:rStyle w:val="Hyperlink"/>
            <w:color w:val="85AD4A"/>
          </w:rPr>
          <w:t>www.mmt.org/apply/applicant-resources/collaborative-proposals</w:t>
        </w:r>
      </w:hyperlink>
      <w:r w:rsidR="00205173">
        <w:t xml:space="preserve">) </w:t>
      </w:r>
      <w:r>
        <w:t>check yes/no</w:t>
      </w:r>
    </w:p>
    <w:p w14:paraId="16488CB9" w14:textId="77777777" w:rsidR="008C479C" w:rsidRDefault="008C479C">
      <w:pPr>
        <w:ind w:left="550"/>
      </w:pPr>
    </w:p>
    <w:p w14:paraId="784B61DB" w14:textId="77777777" w:rsidR="008C479C" w:rsidRDefault="004F78E9">
      <w:pPr>
        <w:ind w:left="550"/>
      </w:pPr>
      <w:r>
        <w:t>If yes, show this question:</w:t>
      </w:r>
    </w:p>
    <w:p w14:paraId="7EF607CA" w14:textId="6F408174" w:rsidR="008C479C" w:rsidRDefault="004F78E9">
      <w:pPr>
        <w:ind w:left="550"/>
      </w:pPr>
      <w:r>
        <w:t>Are you applying for a planning grant</w:t>
      </w:r>
      <w:r w:rsidR="00DC7E2D">
        <w:t xml:space="preserve"> for an emerging collaborative? </w:t>
      </w:r>
      <w:r>
        <w:t xml:space="preserve">yes/no (If yes, skip the confirming statements below). </w:t>
      </w:r>
    </w:p>
    <w:p w14:paraId="3F95CCB0" w14:textId="77777777" w:rsidR="008C479C" w:rsidRDefault="008C479C">
      <w:pPr>
        <w:ind w:left="550"/>
      </w:pPr>
    </w:p>
    <w:p w14:paraId="70DA62F6" w14:textId="77777777" w:rsidR="008C479C" w:rsidRDefault="004F78E9">
      <w:pPr>
        <w:ind w:left="550"/>
        <w:rPr>
          <w:i/>
          <w:u w:val="single"/>
        </w:rPr>
      </w:pPr>
      <w:r>
        <w:rPr>
          <w:i/>
          <w:u w:val="single"/>
        </w:rPr>
        <w:t xml:space="preserve">Please confirm that you meet all </w:t>
      </w:r>
      <w:r w:rsidRPr="00FD27E8">
        <w:rPr>
          <w:i/>
          <w:u w:val="single"/>
        </w:rPr>
        <w:t xml:space="preserve">of </w:t>
      </w:r>
      <w:r>
        <w:rPr>
          <w:i/>
          <w:u w:val="single"/>
        </w:rPr>
        <w:t>the following Meyer eligibility components to apply for a Collaborative grant:</w:t>
      </w:r>
    </w:p>
    <w:p w14:paraId="05136E35" w14:textId="77777777" w:rsidR="008C479C" w:rsidRDefault="008C479C">
      <w:pPr>
        <w:ind w:left="550"/>
        <w:rPr>
          <w:i/>
          <w:u w:val="single"/>
        </w:rPr>
      </w:pPr>
    </w:p>
    <w:p w14:paraId="55779E07" w14:textId="77777777" w:rsidR="008C479C" w:rsidRDefault="004F78E9">
      <w:pPr>
        <w:numPr>
          <w:ilvl w:val="0"/>
          <w:numId w:val="1"/>
        </w:numPr>
        <w:spacing w:after="200"/>
        <w:ind w:left="1000" w:hanging="450"/>
        <w:contextualSpacing/>
      </w:pPr>
      <w:r>
        <w:t>Collaborative structure and priorities are inclusive and demonstrate equitable approach; yes/no</w:t>
      </w:r>
    </w:p>
    <w:p w14:paraId="68F643EA" w14:textId="77777777" w:rsidR="008C479C" w:rsidRDefault="004F78E9">
      <w:pPr>
        <w:numPr>
          <w:ilvl w:val="0"/>
          <w:numId w:val="1"/>
        </w:numPr>
        <w:spacing w:after="200"/>
        <w:ind w:left="1000" w:hanging="450"/>
        <w:contextualSpacing/>
      </w:pPr>
      <w:r>
        <w:t>Roles and responsibilities of collaborative partners are clearly defined and demonstrate an equitable approach yes/no; and</w:t>
      </w:r>
    </w:p>
    <w:p w14:paraId="4A984BE3" w14:textId="77777777" w:rsidR="008C479C" w:rsidRDefault="004F78E9">
      <w:pPr>
        <w:numPr>
          <w:ilvl w:val="0"/>
          <w:numId w:val="1"/>
        </w:numPr>
        <w:spacing w:after="200"/>
        <w:ind w:left="1000" w:hanging="450"/>
        <w:contextualSpacing/>
      </w:pPr>
      <w:r>
        <w:t>Decision making processes demonstrate an equitable approach yes/no.</w:t>
      </w:r>
    </w:p>
    <w:p w14:paraId="4FA4222C" w14:textId="77777777" w:rsidR="008C479C" w:rsidRDefault="008C479C">
      <w:pPr>
        <w:ind w:left="550"/>
      </w:pPr>
    </w:p>
    <w:p w14:paraId="66BFE299" w14:textId="77777777" w:rsidR="008C479C" w:rsidRDefault="004F78E9">
      <w:pPr>
        <w:ind w:left="550"/>
        <w:rPr>
          <w:i/>
        </w:rPr>
      </w:pPr>
      <w:r>
        <w:rPr>
          <w:i/>
        </w:rPr>
        <w:t xml:space="preserve">If you did not respond “yes” to all of the above, please contact us before proceeding. </w:t>
      </w:r>
    </w:p>
    <w:p w14:paraId="6A650802" w14:textId="77777777" w:rsidR="008C479C" w:rsidRDefault="008C479C">
      <w:pPr>
        <w:ind w:left="550"/>
      </w:pPr>
    </w:p>
    <w:p w14:paraId="40F11B4E" w14:textId="77777777" w:rsidR="008C479C" w:rsidRDefault="004F78E9">
      <w:pPr>
        <w:ind w:left="550"/>
      </w:pPr>
      <w:r>
        <w:t xml:space="preserve">What type of funding are you requesting? (Select one) </w:t>
      </w:r>
    </w:p>
    <w:p w14:paraId="7CB14C5C" w14:textId="77777777" w:rsidR="008C479C" w:rsidRDefault="008C479C">
      <w:pPr>
        <w:ind w:left="550"/>
      </w:pPr>
    </w:p>
    <w:p w14:paraId="38CB5B23" w14:textId="77777777" w:rsidR="008C479C" w:rsidRDefault="004F78E9">
      <w:pPr>
        <w:numPr>
          <w:ilvl w:val="0"/>
          <w:numId w:val="2"/>
        </w:numPr>
        <w:spacing w:after="200"/>
        <w:ind w:left="1000" w:hanging="450"/>
        <w:contextualSpacing/>
      </w:pPr>
      <w:r>
        <w:t>Project Support</w:t>
      </w:r>
    </w:p>
    <w:p w14:paraId="6C740EFA" w14:textId="77777777" w:rsidR="008C479C" w:rsidRDefault="004F78E9">
      <w:pPr>
        <w:numPr>
          <w:ilvl w:val="0"/>
          <w:numId w:val="2"/>
        </w:numPr>
        <w:spacing w:after="200"/>
        <w:ind w:left="1000" w:hanging="450"/>
        <w:contextualSpacing/>
      </w:pPr>
      <w:r>
        <w:t>Capacity Building Support</w:t>
      </w:r>
    </w:p>
    <w:p w14:paraId="3B6F6EAD" w14:textId="77777777" w:rsidR="008C479C" w:rsidRDefault="004F78E9">
      <w:pPr>
        <w:numPr>
          <w:ilvl w:val="0"/>
          <w:numId w:val="2"/>
        </w:numPr>
        <w:spacing w:after="200"/>
        <w:ind w:left="1000" w:hanging="450"/>
        <w:contextualSpacing/>
      </w:pPr>
      <w:r>
        <w:t>Operating Support</w:t>
      </w:r>
    </w:p>
    <w:p w14:paraId="3CF5C561" w14:textId="77777777" w:rsidR="008C479C" w:rsidRDefault="008C479C">
      <w:pPr>
        <w:sectPr w:rsidR="008C479C">
          <w:type w:val="continuous"/>
          <w:pgSz w:w="12240" w:h="15840"/>
          <w:pgMar w:top="1140" w:right="1320" w:bottom="280" w:left="1340" w:header="0" w:footer="720" w:gutter="0"/>
          <w:cols w:space="720" w:equalWidth="0">
            <w:col w:w="9580" w:space="0"/>
          </w:cols>
        </w:sectPr>
      </w:pPr>
    </w:p>
    <w:p w14:paraId="3BA1EE9C" w14:textId="77777777" w:rsidR="008C479C" w:rsidRDefault="004F78E9">
      <w:pPr>
        <w:pStyle w:val="Heading4"/>
        <w:contextualSpacing w:val="0"/>
      </w:pPr>
      <w:bookmarkStart w:id="4" w:name="_x6w4whpr4j4y" w:colFirst="0" w:colLast="0"/>
      <w:bookmarkEnd w:id="4"/>
      <w:r>
        <w:lastRenderedPageBreak/>
        <w:t>Demographic Data:</w:t>
      </w:r>
    </w:p>
    <w:p w14:paraId="4E4B9E61" w14:textId="77777777" w:rsidR="008C479C" w:rsidRDefault="004F78E9">
      <w:pPr>
        <w:pStyle w:val="Subtitle"/>
        <w:contextualSpacing w:val="0"/>
      </w:pPr>
      <w:bookmarkStart w:id="5" w:name="_91w4x3hhcry9" w:colFirst="0" w:colLast="0"/>
      <w:bookmarkEnd w:id="5"/>
      <w:r>
        <w:t xml:space="preserve">Meyer seeks to partner with organizations that are committed to diversity, equity and inclusion (DEI) in their work and partnerships, and your demographic data is one tool to help us learn about that commitment. </w:t>
      </w:r>
    </w:p>
    <w:p w14:paraId="4607C28F" w14:textId="77777777" w:rsidR="008C479C" w:rsidRDefault="008C479C"/>
    <w:p w14:paraId="77D0C721" w14:textId="77777777" w:rsidR="00014BFD" w:rsidRPr="00A87126" w:rsidRDefault="00014BFD" w:rsidP="00014BFD">
      <w:pPr>
        <w:ind w:left="550"/>
      </w:pPr>
      <w:r>
        <w:t xml:space="preserve">The questions below are intended to summarize more detailed data that you collect within your organization. Please use your own data collection tools, Meyer’s Demographic Data Worksheet (available </w:t>
      </w:r>
      <w:r w:rsidRPr="00A87126">
        <w:t>on our Diversity, Equity + Inclusion Resources page</w:t>
      </w:r>
      <w:r>
        <w:t xml:space="preserve"> at</w:t>
      </w:r>
    </w:p>
    <w:p w14:paraId="1F742D9C" w14:textId="77777777" w:rsidR="00014BFD" w:rsidRDefault="00014BFD" w:rsidP="00014BFD">
      <w:pPr>
        <w:ind w:left="550"/>
      </w:pPr>
      <w:hyperlink r:id="rId12">
        <w:r w:rsidRPr="00EB5C6C">
          <w:rPr>
            <w:color w:val="85AD4A"/>
            <w:u w:val="single"/>
          </w:rPr>
          <w:t>www.mmt.org/applicant-resources/diversity</w:t>
        </w:r>
      </w:hyperlink>
      <w:r>
        <w:t xml:space="preserve">) or a similar type of tool to help inform your responses. If you are invited to submit a full proposal, we may request more detailed information. </w:t>
      </w:r>
    </w:p>
    <w:p w14:paraId="47066D72" w14:textId="77777777" w:rsidR="00014BFD" w:rsidRDefault="00014BFD" w:rsidP="00014BFD">
      <w:pPr>
        <w:ind w:left="550"/>
      </w:pPr>
    </w:p>
    <w:p w14:paraId="55F88759" w14:textId="0A164E28" w:rsidR="008C479C" w:rsidRDefault="00014BFD" w:rsidP="00014BFD">
      <w:pPr>
        <w:ind w:left="550"/>
      </w:pPr>
      <w:r>
        <w:t>We recognize that many organizations do not collect sufficient data to answer all of these questions. We ask you to share whatever data you do have and to let us know when you don't have sufficient data. We also encourage you to consider how you might collect additional demographic data to fill the gaps in your knowledge. You can find tools and ideas to help support this work on Meyer’s Diversity, Equity + Inclusion page (</w:t>
      </w:r>
      <w:hyperlink r:id="rId13">
        <w:r w:rsidRPr="00EB5C6C">
          <w:rPr>
            <w:color w:val="85AD4A"/>
            <w:u w:val="single"/>
          </w:rPr>
          <w:t>www.mmt.org/applicant-resources/diversity</w:t>
        </w:r>
      </w:hyperlink>
      <w:r>
        <w:t>), including the definitions of term</w:t>
      </w:r>
      <w:r>
        <w:t>s in the questions that follow.</w:t>
      </w:r>
      <w:r w:rsidR="004F78E9">
        <w:br/>
      </w:r>
      <w:r w:rsidR="004F78E9">
        <w:br/>
        <w:t>Please note that while we prioritize funding to organizations that share our DEI commitment , we are interested in supporting a wide range of organizations at various points in their DEI journey. </w:t>
      </w:r>
    </w:p>
    <w:p w14:paraId="3A6D52ED" w14:textId="77777777" w:rsidR="008C479C" w:rsidRDefault="008C479C"/>
    <w:p w14:paraId="0F131B21" w14:textId="77777777" w:rsidR="008C479C" w:rsidRDefault="004F78E9">
      <w:pPr>
        <w:pStyle w:val="Heading3"/>
        <w:contextualSpacing w:val="0"/>
      </w:pPr>
      <w:bookmarkStart w:id="6" w:name="_xmfwmrw9fgn0" w:colFirst="0" w:colLast="0"/>
      <w:bookmarkEnd w:id="6"/>
      <w:r>
        <w:t>About your request</w:t>
      </w:r>
    </w:p>
    <w:p w14:paraId="6B0469F9" w14:textId="77777777" w:rsidR="008C479C" w:rsidRDefault="008C479C"/>
    <w:p w14:paraId="23625D03" w14:textId="77777777" w:rsidR="008C479C" w:rsidRDefault="004F78E9">
      <w:r>
        <w:t>Does this request include strategies designed to specifically serve or benefit one or more of the following populations?</w:t>
      </w:r>
    </w:p>
    <w:p w14:paraId="0F96F0C5" w14:textId="77777777" w:rsidR="008C479C" w:rsidRDefault="008C479C">
      <w:pPr>
        <w:widowControl/>
        <w:spacing w:before="0" w:line="240" w:lineRule="auto"/>
        <w:rPr>
          <w:rFonts w:ascii="Cambria" w:eastAsia="Cambria" w:hAnsi="Cambria" w:cs="Cambria"/>
          <w:color w:val="000000"/>
          <w:sz w:val="12"/>
          <w:szCs w:val="12"/>
        </w:rPr>
      </w:pPr>
    </w:p>
    <w:tbl>
      <w:tblPr>
        <w:tblStyle w:val="a"/>
        <w:tblW w:w="8287" w:type="dxa"/>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67"/>
        <w:gridCol w:w="2520"/>
      </w:tblGrid>
      <w:tr w:rsidR="008C479C" w14:paraId="049134AE"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2C9F5D48" w14:textId="77777777" w:rsidR="008C479C" w:rsidRDefault="008C479C">
            <w:pPr>
              <w:spacing w:before="0" w:line="240" w:lineRule="auto"/>
              <w:contextualSpacing w:val="0"/>
              <w:rPr>
                <w:color w:val="000000"/>
              </w:rPr>
            </w:pPr>
          </w:p>
        </w:tc>
        <w:tc>
          <w:tcPr>
            <w:tcW w:w="2520" w:type="dxa"/>
          </w:tcPr>
          <w:p w14:paraId="78CA50F8" w14:textId="77777777" w:rsidR="008C479C" w:rsidRDefault="004F78E9">
            <w:pPr>
              <w:spacing w:before="0" w:line="240" w:lineRule="auto"/>
              <w:contextualSpacing w:val="0"/>
              <w:jc w:val="center"/>
              <w:rPr>
                <w:rFonts w:ascii="Calibri" w:eastAsia="Calibri" w:hAnsi="Calibri" w:cs="Calibri"/>
                <w:b/>
                <w:color w:val="000000"/>
                <w:sz w:val="22"/>
                <w:szCs w:val="22"/>
              </w:rPr>
            </w:pPr>
            <w:r>
              <w:rPr>
                <w:rFonts w:ascii="Calibri" w:eastAsia="Calibri" w:hAnsi="Calibri" w:cs="Calibri"/>
                <w:b/>
                <w:color w:val="000000"/>
                <w:sz w:val="22"/>
                <w:szCs w:val="22"/>
              </w:rPr>
              <w:t>Yes</w:t>
            </w:r>
          </w:p>
        </w:tc>
      </w:tr>
      <w:tr w:rsidR="008C479C" w14:paraId="07D73FE1"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519EB0FB"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People of color</w:t>
            </w:r>
          </w:p>
        </w:tc>
        <w:tc>
          <w:tcPr>
            <w:tcW w:w="2520" w:type="dxa"/>
          </w:tcPr>
          <w:p w14:paraId="4FF868BF"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67C72E15"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67BA6211"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Low income people</w:t>
            </w:r>
          </w:p>
        </w:tc>
        <w:tc>
          <w:tcPr>
            <w:tcW w:w="2520" w:type="dxa"/>
          </w:tcPr>
          <w:p w14:paraId="74512361"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2510D7EA"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5F3FC08E"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Indigenous communities and tribes</w:t>
            </w:r>
          </w:p>
        </w:tc>
        <w:tc>
          <w:tcPr>
            <w:tcW w:w="2520" w:type="dxa"/>
          </w:tcPr>
          <w:p w14:paraId="2BCAFB20"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7F49C340"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1237E4F5"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Immigrants and refugees</w:t>
            </w:r>
          </w:p>
        </w:tc>
        <w:tc>
          <w:tcPr>
            <w:tcW w:w="2520" w:type="dxa"/>
          </w:tcPr>
          <w:p w14:paraId="05574048"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4AA8DED8"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4BD457D3"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Lesbian, gay, bisexual, transgender or other sexual minorities</w:t>
            </w:r>
          </w:p>
        </w:tc>
        <w:tc>
          <w:tcPr>
            <w:tcW w:w="2520" w:type="dxa"/>
          </w:tcPr>
          <w:p w14:paraId="2C3A10F2"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36F95005"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4B79D085"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People with disabilities</w:t>
            </w:r>
          </w:p>
        </w:tc>
        <w:tc>
          <w:tcPr>
            <w:tcW w:w="2520" w:type="dxa"/>
          </w:tcPr>
          <w:p w14:paraId="1B41662B"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5BA2B15B"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157FA5D6"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Women or girls</w:t>
            </w:r>
          </w:p>
        </w:tc>
        <w:tc>
          <w:tcPr>
            <w:tcW w:w="2520" w:type="dxa"/>
          </w:tcPr>
          <w:p w14:paraId="5D09CA4C"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10F41150"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0B7AD18B"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Aging/ elderly</w:t>
            </w:r>
          </w:p>
        </w:tc>
        <w:tc>
          <w:tcPr>
            <w:tcW w:w="2520" w:type="dxa"/>
          </w:tcPr>
          <w:p w14:paraId="01C5810A"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r w:rsidR="008C479C" w14:paraId="26D2E7B1"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7E48D1C6" w14:textId="77777777" w:rsidR="008C479C" w:rsidRDefault="004F78E9">
            <w:pPr>
              <w:spacing w:before="0" w:line="240" w:lineRule="auto"/>
              <w:contextualSpacing w:val="0"/>
              <w:rPr>
                <w:rFonts w:ascii="Calibri" w:eastAsia="Calibri" w:hAnsi="Calibri" w:cs="Calibri"/>
                <w:sz w:val="22"/>
                <w:szCs w:val="22"/>
              </w:rPr>
            </w:pPr>
            <w:r>
              <w:rPr>
                <w:rFonts w:ascii="Calibri" w:eastAsia="Calibri" w:hAnsi="Calibri" w:cs="Calibri"/>
                <w:sz w:val="22"/>
                <w:szCs w:val="22"/>
              </w:rPr>
              <w:t>Crime/ abuse survivors</w:t>
            </w:r>
          </w:p>
        </w:tc>
        <w:tc>
          <w:tcPr>
            <w:tcW w:w="2520" w:type="dxa"/>
          </w:tcPr>
          <w:p w14:paraId="4AA4941D" w14:textId="77777777" w:rsidR="008C479C" w:rsidRDefault="004F78E9">
            <w:pPr>
              <w:spacing w:before="0" w:line="240" w:lineRule="auto"/>
              <w:contextualSpacing w:val="0"/>
              <w:jc w:val="center"/>
              <w:rPr>
                <w:b/>
                <w:color w:val="000000"/>
              </w:rPr>
            </w:pPr>
            <w:r>
              <w:rPr>
                <w:rFonts w:ascii="Fira Mono" w:eastAsia="Fira Mono" w:hAnsi="Fira Mono" w:cs="Fira Mono"/>
                <w:b/>
                <w:color w:val="000000"/>
                <w:sz w:val="28"/>
                <w:szCs w:val="28"/>
              </w:rPr>
              <w:t>⬜</w:t>
            </w:r>
          </w:p>
        </w:tc>
      </w:tr>
    </w:tbl>
    <w:p w14:paraId="040F2BE6" w14:textId="77777777" w:rsidR="008C479C" w:rsidRDefault="008C479C">
      <w:pPr>
        <w:widowControl/>
        <w:spacing w:before="0" w:line="240" w:lineRule="auto"/>
        <w:rPr>
          <w:rFonts w:ascii="Cambria" w:eastAsia="Cambria" w:hAnsi="Cambria" w:cs="Cambria"/>
          <w:color w:val="000000"/>
          <w:sz w:val="12"/>
          <w:szCs w:val="12"/>
        </w:rPr>
      </w:pPr>
    </w:p>
    <w:p w14:paraId="5513CBAE" w14:textId="77777777" w:rsidR="008C479C" w:rsidRDefault="00B82F9C">
      <w:r>
        <w:rPr>
          <w:noProof/>
        </w:rPr>
        <mc:AlternateContent>
          <mc:Choice Requires="wps">
            <w:drawing>
              <wp:anchor distT="0" distB="0" distL="114300" distR="114300" simplePos="0" relativeHeight="251659264" behindDoc="1" locked="0" layoutInCell="0" hidden="0" allowOverlap="1" wp14:anchorId="461B6D04" wp14:editId="253214EA">
                <wp:simplePos x="0" y="0"/>
                <wp:positionH relativeFrom="margin">
                  <wp:posOffset>-3175</wp:posOffset>
                </wp:positionH>
                <wp:positionV relativeFrom="paragraph">
                  <wp:posOffset>86360</wp:posOffset>
                </wp:positionV>
                <wp:extent cx="279400" cy="254000"/>
                <wp:effectExtent l="0" t="0" r="25400" b="25400"/>
                <wp:wrapSquare wrapText="bothSides"/>
                <wp:docPr id="2" name="Rectangle 2"/>
                <wp:cNvGraphicFramePr/>
                <a:graphic xmlns:a="http://schemas.openxmlformats.org/drawingml/2006/main">
                  <a:graphicData uri="http://schemas.microsoft.com/office/word/2010/wordprocessingShape">
                    <wps:wsp>
                      <wps:cNvSpPr/>
                      <wps:spPr>
                        <a:xfrm>
                          <a:off x="0" y="0"/>
                          <a:ext cx="279400" cy="254000"/>
                        </a:xfrm>
                        <a:prstGeom prst="rect">
                          <a:avLst/>
                        </a:prstGeom>
                        <a:noFill/>
                        <a:ln w="9525" cap="flat" cmpd="sng">
                          <a:solidFill>
                            <a:srgbClr val="000000"/>
                          </a:solidFill>
                          <a:prstDash val="solid"/>
                          <a:round/>
                          <a:headEnd type="none" w="med" len="med"/>
                          <a:tailEnd type="none" w="med" len="med"/>
                        </a:ln>
                      </wps:spPr>
                      <wps:txbx>
                        <w:txbxContent>
                          <w:p w14:paraId="64FBE817" w14:textId="77777777" w:rsidR="008C479C" w:rsidRDefault="008C479C">
                            <w:pPr>
                              <w:spacing w:before="0" w:line="240" w:lineRule="auto"/>
                              <w:textDirection w:val="btLr"/>
                            </w:pPr>
                          </w:p>
                        </w:txbxContent>
                      </wps:txbx>
                      <wps:bodyPr lIns="91425" tIns="91425" rIns="91425" bIns="91425" anchor="ctr" anchorCtr="0"/>
                    </wps:wsp>
                  </a:graphicData>
                </a:graphic>
              </wp:anchor>
            </w:drawing>
          </mc:Choice>
          <mc:Fallback>
            <w:pict>
              <v:rect w14:anchorId="461B6D04" id="Rectangle 2" o:spid="_x0000_s1026" style="position:absolute;margin-left:-.25pt;margin-top:6.8pt;width:22pt;height:20pt;z-index:-2516572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" o:allowincell="f" filled="f">
                <v:stroke joinstyle="round"/>
                <v:textbox inset="91425emu,91425emu,91425emu,91425emu">
                  <w:txbxContent>
                    <w:p w14:paraId="64FBE817" w14:textId="77777777" w:rsidR="008C479C" w:rsidRDefault="008C479C">
                      <w:pPr>
                        <w:spacing w:before="0" w:line="240" w:lineRule="auto"/>
                        <w:textDirection w:val="btLr"/>
                      </w:pPr>
                    </w:p>
                  </w:txbxContent>
                </v:textbox>
                <w10:wrap type="square" anchorx="margin"/>
              </v:rect>
            </w:pict>
          </mc:Fallback>
        </mc:AlternateContent>
      </w:r>
      <w:r w:rsidR="004F78E9">
        <w:t xml:space="preserve">This request aims to benefit all communities generally, and does not include strategies to </w:t>
      </w:r>
      <w:r w:rsidR="004F78E9">
        <w:lastRenderedPageBreak/>
        <w:t>specifically benefit any of the above populations.</w:t>
      </w:r>
    </w:p>
    <w:p w14:paraId="7379A3BB" w14:textId="77777777" w:rsidR="008C479C" w:rsidRDefault="008C479C"/>
    <w:p w14:paraId="1C8B2EC1" w14:textId="77777777" w:rsidR="008C479C" w:rsidRDefault="004F78E9">
      <w:r>
        <w:t xml:space="preserve">Are you requesting funding for work that will primarily take place in and/or serve any rural communities?  (yes/no) </w:t>
      </w:r>
    </w:p>
    <w:p w14:paraId="228D524B" w14:textId="77777777" w:rsidR="008C479C" w:rsidRDefault="008C479C"/>
    <w:p w14:paraId="229AD938" w14:textId="77777777" w:rsidR="008C479C" w:rsidRDefault="004F78E9">
      <w:r>
        <w:t xml:space="preserve">Please visit </w:t>
      </w:r>
      <w:hyperlink r:id="rId14">
        <w:r w:rsidRPr="00EB5C6C">
          <w:rPr>
            <w:color w:val="85AD4A"/>
            <w:u w:val="single"/>
          </w:rPr>
          <w:t>www.mmt</w:t>
        </w:r>
        <w:r>
          <w:rPr>
            <w:color w:val="85AD4A"/>
            <w:u w:val="single"/>
          </w:rPr>
          <w:t>.org/apply/applicant-resources/rural</w:t>
        </w:r>
      </w:hyperlink>
      <w:r>
        <w:t xml:space="preserve"> for information about how Meyer thinks about rural.</w:t>
      </w:r>
    </w:p>
    <w:p w14:paraId="298C083F" w14:textId="77777777" w:rsidR="008C479C" w:rsidRDefault="008C479C"/>
    <w:p w14:paraId="7C2516A0" w14:textId="77777777" w:rsidR="008C479C" w:rsidRDefault="004F78E9">
      <w:pPr>
        <w:pStyle w:val="Heading3"/>
        <w:contextualSpacing w:val="0"/>
      </w:pPr>
      <w:bookmarkStart w:id="7" w:name="_9pnm8rsxdwi1" w:colFirst="0" w:colLast="0"/>
      <w:bookmarkEnd w:id="7"/>
      <w:r>
        <w:t>About your organization</w:t>
      </w:r>
    </w:p>
    <w:p w14:paraId="35E1EBBE" w14:textId="77777777" w:rsidR="008C479C" w:rsidRDefault="008C479C"/>
    <w:p w14:paraId="371D95FD" w14:textId="77777777" w:rsidR="008C479C" w:rsidRDefault="004F78E9">
      <w:r>
        <w:t xml:space="preserve">Please describe the population(s) served by your </w:t>
      </w:r>
      <w:r>
        <w:rPr>
          <w:u w:val="single"/>
        </w:rPr>
        <w:t>organization overall,</w:t>
      </w:r>
      <w:r>
        <w:t xml:space="preserve"> which may be broader or otherwise different from the population(s) that you indicated above will be targeted with this funding request. Include demographic information as well as other characteristics that are relevant to your work.</w:t>
      </w:r>
    </w:p>
    <w:p w14:paraId="050FED12" w14:textId="77777777" w:rsidR="008C479C" w:rsidRDefault="008C479C"/>
    <w:p w14:paraId="4F067D11" w14:textId="77777777" w:rsidR="008C479C" w:rsidRDefault="004F78E9">
      <w:r>
        <w:t>To what extent do the demographics of your staff, board and volunteers (if applicable) reflect the demographics of the population you serve and the demographics of the broader community in your service area?</w:t>
      </w:r>
    </w:p>
    <w:p w14:paraId="46F8D17D" w14:textId="77777777" w:rsidR="008C479C" w:rsidRDefault="008C479C"/>
    <w:p w14:paraId="528979DB" w14:textId="77777777" w:rsidR="008C479C" w:rsidRDefault="004F78E9">
      <w:pPr>
        <w:ind w:left="550"/>
      </w:pPr>
      <w:r>
        <w:rPr>
          <w:u w:val="single"/>
        </w:rPr>
        <w:t>Demographics of your board and staff:</w:t>
      </w:r>
      <w:r>
        <w:t xml:space="preserve"> </w:t>
      </w:r>
    </w:p>
    <w:p w14:paraId="72D71083" w14:textId="77777777" w:rsidR="00014BFD" w:rsidRPr="00A87126" w:rsidRDefault="00014BFD" w:rsidP="00014BFD">
      <w:pPr>
        <w:ind w:left="550"/>
      </w:pPr>
      <w:r>
        <w:t xml:space="preserve">Indicate below what percentage of your board and staff are people of color. If it is helpful, you can use the Race and Ethnicity tab of Meyer’s Demographic Data Worksheet (available </w:t>
      </w:r>
      <w:r w:rsidRPr="00A87126">
        <w:t>on our Diversity, Equity + Inclusion Resources page</w:t>
      </w:r>
      <w:r>
        <w:t xml:space="preserve"> at</w:t>
      </w:r>
    </w:p>
    <w:p w14:paraId="7F14B167" w14:textId="3FA16235" w:rsidR="008C479C" w:rsidRDefault="00014BFD" w:rsidP="00014BFD">
      <w:pPr>
        <w:ind w:left="550"/>
      </w:pPr>
      <w:hyperlink r:id="rId15">
        <w:r w:rsidRPr="00EB5C6C">
          <w:rPr>
            <w:color w:val="85AD4A"/>
            <w:u w:val="single"/>
          </w:rPr>
          <w:t>www.mmt.org/applicant-resources/diversity</w:t>
        </w:r>
      </w:hyperlink>
      <w:r>
        <w:t>) to calculate this information.</w:t>
      </w:r>
    </w:p>
    <w:p w14:paraId="57E6BD5E" w14:textId="77777777" w:rsidR="008C479C" w:rsidRDefault="008C479C">
      <w:pPr>
        <w:ind w:left="550"/>
      </w:pPr>
    </w:p>
    <w:tbl>
      <w:tblPr>
        <w:tblStyle w:val="a0"/>
        <w:tblW w:w="8788" w:type="dxa"/>
        <w:tblInd w:w="598" w:type="dxa"/>
        <w:tblBorders>
          <w:top w:val="nil"/>
          <w:left w:val="nil"/>
          <w:bottom w:val="nil"/>
          <w:right w:val="nil"/>
          <w:insideH w:val="nil"/>
          <w:insideV w:val="nil"/>
        </w:tblBorders>
        <w:tblLayout w:type="fixed"/>
        <w:tblLook w:val="0400" w:firstRow="0" w:lastRow="0" w:firstColumn="0" w:lastColumn="0" w:noHBand="0" w:noVBand="1"/>
      </w:tblPr>
      <w:tblGrid>
        <w:gridCol w:w="5594"/>
        <w:gridCol w:w="681"/>
        <w:gridCol w:w="2513"/>
      </w:tblGrid>
      <w:tr w:rsidR="00B82F9C" w14:paraId="4A8CFF66" w14:textId="77777777" w:rsidTr="00725C35">
        <w:trPr>
          <w:cnfStyle w:val="000000100000" w:firstRow="0" w:lastRow="0" w:firstColumn="0" w:lastColumn="0" w:oddVBand="0" w:evenVBand="0" w:oddHBand="1" w:evenHBand="0" w:firstRowFirstColumn="0" w:firstRowLastColumn="0" w:lastRowFirstColumn="0" w:lastRowLastColumn="0"/>
          <w:trHeight w:val="680"/>
        </w:trPr>
        <w:tc>
          <w:tcPr>
            <w:tcW w:w="5594" w:type="dxa"/>
          </w:tcPr>
          <w:p w14:paraId="49FBB037" w14:textId="77777777" w:rsidR="00B82F9C" w:rsidRDefault="00B82F9C" w:rsidP="00725C35">
            <w:pPr>
              <w:spacing w:before="240"/>
              <w:ind w:left="10"/>
              <w:contextualSpacing w:val="0"/>
              <w:rPr>
                <w:rFonts w:ascii="Calibri" w:eastAsia="Calibri" w:hAnsi="Calibri" w:cs="Calibri"/>
                <w:b/>
                <w:sz w:val="22"/>
                <w:szCs w:val="22"/>
              </w:rPr>
            </w:pPr>
            <w:r>
              <w:rPr>
                <w:noProof/>
              </w:rPr>
              <mc:AlternateContent>
                <mc:Choice Requires="wps">
                  <w:drawing>
                    <wp:anchor distT="0" distB="0" distL="114300" distR="114300" simplePos="0" relativeHeight="251661312" behindDoc="1" locked="0" layoutInCell="0" hidden="0" allowOverlap="1" wp14:anchorId="200E4595" wp14:editId="5E903154">
                      <wp:simplePos x="0" y="0"/>
                      <wp:positionH relativeFrom="margin">
                        <wp:posOffset>2517502</wp:posOffset>
                      </wp:positionH>
                      <wp:positionV relativeFrom="paragraph">
                        <wp:posOffset>125095</wp:posOffset>
                      </wp:positionV>
                      <wp:extent cx="1000125" cy="276225"/>
                      <wp:effectExtent l="0" t="0" r="15875" b="28575"/>
                      <wp:wrapTight wrapText="bothSides">
                        <wp:wrapPolygon edited="1">
                          <wp:start x="-2211" y="-8990"/>
                          <wp:lineTo x="-2465" y="26511"/>
                          <wp:lineTo x="22151" y="26261"/>
                          <wp:lineTo x="24551" y="-9742"/>
                          <wp:lineTo x="-2211" y="-8990"/>
                        </wp:wrapPolygon>
                      </wp:wrapTight>
                      <wp:docPr id="3" name="Rounded Rectangle 3"/>
                      <wp:cNvGraphicFramePr/>
                      <a:graphic xmlns:a="http://schemas.openxmlformats.org/drawingml/2006/main">
                        <a:graphicData uri="http://schemas.microsoft.com/office/word/2010/wordprocessingShape">
                          <wps:wsp>
                            <wps:cNvSpPr/>
                            <wps:spPr>
                              <a:xfrm>
                                <a:off x="0" y="0"/>
                                <a:ext cx="1000125" cy="276225"/>
                              </a:xfrm>
                              <a:prstGeom prst="roundRect">
                                <a:avLst>
                                  <a:gd name="adj" fmla="val 16667"/>
                                </a:avLst>
                              </a:prstGeom>
                              <a:solidFill>
                                <a:srgbClr val="FFFFFF"/>
                              </a:solidFill>
                              <a:ln w="25400" cap="flat" cmpd="sng">
                                <a:solidFill>
                                  <a:srgbClr val="000000"/>
                                </a:solidFill>
                                <a:prstDash val="solid"/>
                                <a:round/>
                                <a:headEnd type="none" w="med" len="med"/>
                                <a:tailEnd type="none" w="med" len="med"/>
                              </a:ln>
                            </wps:spPr>
                            <wps:txbx>
                              <w:txbxContent>
                                <w:p w14:paraId="6669BD97" w14:textId="77777777" w:rsidR="00B82F9C" w:rsidRDefault="00B82F9C" w:rsidP="00B82F9C">
                                  <w:pPr>
                                    <w:spacing w:before="0" w:line="240" w:lineRule="auto"/>
                                    <w:textDirection w:val="btLr"/>
                                  </w:pPr>
                                </w:p>
                              </w:txbxContent>
                            </wps:txbx>
                            <wps:bodyPr lIns="91425" tIns="91425" rIns="91425" bIns="91425" anchor="ctr" anchorCtr="0"/>
                          </wps:wsp>
                        </a:graphicData>
                      </a:graphic>
                    </wp:anchor>
                  </w:drawing>
                </mc:Choice>
                <mc:Fallback>
                  <w:pict>
                    <v:roundrect w14:anchorId="200E4595" id="Rounded Rectangle 3" o:spid="_x0000_s1027" style="position:absolute;left:0;text-align:left;margin-left:198.25pt;margin-top:9.85pt;width:78.75pt;height:21.75pt;z-index:-251655168;visibility:visible;mso-wrap-style:square;mso-wrap-distance-left:9pt;mso-wrap-distance-top:0;mso-wrap-distance-right:9pt;mso-wrap-distance-bottom:0;mso-position-horizontal:absolute;mso-position-horizontal-relative:margin;mso-position-vertical:absolute;mso-position-vertical-relative:text;v-text-anchor:middle" arcsize="10923f" wrapcoords="-2225 -8990 -2479 26511 22137 26261 24537 -9742 -2225 -8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" o:allowincell="f" strokeweight="2pt">
                      <v:textbox inset="91425emu,91425emu,91425emu,91425emu">
                        <w:txbxContent>
                          <w:p w14:paraId="6669BD97" w14:textId="77777777" w:rsidR="00B82F9C" w:rsidRDefault="00B82F9C" w:rsidP="00B82F9C">
                            <w:pPr>
                              <w:spacing w:before="0" w:line="240" w:lineRule="auto"/>
                              <w:textDirection w:val="btLr"/>
                            </w:pPr>
                          </w:p>
                        </w:txbxContent>
                      </v:textbox>
                      <w10:wrap type="tight" anchorx="margin"/>
                    </v:roundrect>
                  </w:pict>
                </mc:Fallback>
              </mc:AlternateContent>
            </w:r>
            <w:r>
              <w:rPr>
                <w:rFonts w:ascii="Calibri" w:eastAsia="Calibri" w:hAnsi="Calibri" w:cs="Calibri"/>
                <w:sz w:val="22"/>
                <w:szCs w:val="22"/>
              </w:rPr>
              <w:t>% board that are people of color</w:t>
            </w:r>
          </w:p>
        </w:tc>
        <w:tc>
          <w:tcPr>
            <w:tcW w:w="681" w:type="dxa"/>
          </w:tcPr>
          <w:p w14:paraId="57A40B7D" w14:textId="77777777" w:rsidR="00B82F9C" w:rsidRDefault="00B82F9C" w:rsidP="00725C35">
            <w:pPr>
              <w:spacing w:before="200"/>
              <w:ind w:left="10"/>
              <w:contextualSpacing w:val="0"/>
              <w:rPr>
                <w:rFonts w:ascii="Arial" w:eastAsia="Arial" w:hAnsi="Arial" w:cs="Arial"/>
                <w:sz w:val="22"/>
                <w:szCs w:val="22"/>
              </w:rPr>
            </w:pPr>
            <w:r>
              <w:rPr>
                <w:rFonts w:ascii="Fira Mono" w:eastAsia="Fira Mono" w:hAnsi="Fira Mono" w:cs="Fira Mono"/>
                <w:color w:val="595959"/>
                <w:sz w:val="22"/>
                <w:szCs w:val="22"/>
              </w:rPr>
              <w:t>⬜</w:t>
            </w:r>
          </w:p>
        </w:tc>
        <w:tc>
          <w:tcPr>
            <w:tcW w:w="2513" w:type="dxa"/>
          </w:tcPr>
          <w:p w14:paraId="4B59AEA0" w14:textId="1274440D" w:rsidR="00B82F9C" w:rsidRDefault="00B82F9C" w:rsidP="0085601F">
            <w:pPr>
              <w:spacing w:before="120"/>
              <w:ind w:left="10"/>
              <w:contextualSpacing w:val="0"/>
              <w:rPr>
                <w:rFonts w:ascii="Calibri" w:eastAsia="Calibri" w:hAnsi="Calibri" w:cs="Calibri"/>
                <w:sz w:val="22"/>
                <w:szCs w:val="22"/>
              </w:rPr>
            </w:pPr>
            <w:r>
              <w:rPr>
                <w:rFonts w:ascii="Calibri" w:eastAsia="Calibri" w:hAnsi="Calibri" w:cs="Calibri"/>
                <w:sz w:val="22"/>
                <w:szCs w:val="22"/>
              </w:rPr>
              <w:t>Insufficient data available to answer this question</w:t>
            </w:r>
          </w:p>
        </w:tc>
      </w:tr>
      <w:tr w:rsidR="00B82F9C" w14:paraId="78453352" w14:textId="77777777" w:rsidTr="00725C35">
        <w:trPr>
          <w:cnfStyle w:val="000000010000" w:firstRow="0" w:lastRow="0" w:firstColumn="0" w:lastColumn="0" w:oddVBand="0" w:evenVBand="0" w:oddHBand="0" w:evenHBand="1" w:firstRowFirstColumn="0" w:firstRowLastColumn="0" w:lastRowFirstColumn="0" w:lastRowLastColumn="0"/>
          <w:trHeight w:val="620"/>
        </w:trPr>
        <w:tc>
          <w:tcPr>
            <w:tcW w:w="5594" w:type="dxa"/>
          </w:tcPr>
          <w:p w14:paraId="1E2ECCA4" w14:textId="77777777" w:rsidR="00B82F9C" w:rsidRDefault="00B82F9C" w:rsidP="00725C35">
            <w:pPr>
              <w:spacing w:before="240"/>
              <w:ind w:left="10"/>
              <w:contextualSpacing w:val="0"/>
              <w:rPr>
                <w:rFonts w:ascii="Calibri" w:eastAsia="Calibri" w:hAnsi="Calibri" w:cs="Calibri"/>
                <w:b/>
                <w:sz w:val="22"/>
                <w:szCs w:val="22"/>
              </w:rPr>
            </w:pPr>
            <w:r>
              <w:rPr>
                <w:noProof/>
              </w:rPr>
              <mc:AlternateContent>
                <mc:Choice Requires="wps">
                  <w:drawing>
                    <wp:anchor distT="0" distB="0" distL="114300" distR="114300" simplePos="0" relativeHeight="251662336" behindDoc="1" locked="0" layoutInCell="0" hidden="0" allowOverlap="1" wp14:anchorId="5CC1594D" wp14:editId="008BCD7F">
                      <wp:simplePos x="0" y="0"/>
                      <wp:positionH relativeFrom="margin">
                        <wp:posOffset>2518802</wp:posOffset>
                      </wp:positionH>
                      <wp:positionV relativeFrom="paragraph">
                        <wp:posOffset>148157</wp:posOffset>
                      </wp:positionV>
                      <wp:extent cx="1000125" cy="276225"/>
                      <wp:effectExtent l="0" t="0" r="15875" b="28575"/>
                      <wp:wrapTight wrapText="bothSides">
                        <wp:wrapPolygon edited="1">
                          <wp:start x="-2211" y="-8990"/>
                          <wp:lineTo x="-2465" y="26511"/>
                          <wp:lineTo x="22151" y="26261"/>
                          <wp:lineTo x="24551" y="-9742"/>
                          <wp:lineTo x="-2211" y="-8990"/>
                        </wp:wrapPolygon>
                      </wp:wrapTight>
                      <wp:docPr id="5" name="Rounded Rectangle 5"/>
                      <wp:cNvGraphicFramePr/>
                      <a:graphic xmlns:a="http://schemas.openxmlformats.org/drawingml/2006/main">
                        <a:graphicData uri="http://schemas.microsoft.com/office/word/2010/wordprocessingShape">
                          <wps:wsp>
                            <wps:cNvSpPr/>
                            <wps:spPr>
                              <a:xfrm>
                                <a:off x="0" y="0"/>
                                <a:ext cx="1000125" cy="276225"/>
                              </a:xfrm>
                              <a:prstGeom prst="roundRect">
                                <a:avLst>
                                  <a:gd name="adj" fmla="val 16667"/>
                                </a:avLst>
                              </a:prstGeom>
                              <a:solidFill>
                                <a:srgbClr val="FFFFFF"/>
                              </a:solidFill>
                              <a:ln w="25400" cap="flat" cmpd="sng">
                                <a:solidFill>
                                  <a:srgbClr val="000000"/>
                                </a:solidFill>
                                <a:prstDash val="solid"/>
                                <a:round/>
                                <a:headEnd type="none" w="med" len="med"/>
                                <a:tailEnd type="none" w="med" len="med"/>
                              </a:ln>
                            </wps:spPr>
                            <wps:txbx>
                              <w:txbxContent>
                                <w:p w14:paraId="39D73720" w14:textId="77777777" w:rsidR="00B82F9C" w:rsidRDefault="00B82F9C" w:rsidP="00B82F9C">
                                  <w:pPr>
                                    <w:spacing w:before="0" w:line="240" w:lineRule="auto"/>
                                    <w:textDirection w:val="btLr"/>
                                  </w:pPr>
                                </w:p>
                              </w:txbxContent>
                            </wps:txbx>
                            <wps:bodyPr lIns="91425" tIns="91425" rIns="91425" bIns="91425" anchor="ctr" anchorCtr="0"/>
                          </wps:wsp>
                        </a:graphicData>
                      </a:graphic>
                    </wp:anchor>
                  </w:drawing>
                </mc:Choice>
                <mc:Fallback>
                  <w:pict>
                    <v:roundrect w14:anchorId="5CC1594D" id="Rounded Rectangle 5" o:spid="_x0000_s1028" style="position:absolute;left:0;text-align:left;margin-left:198.35pt;margin-top:11.65pt;width:78.75pt;height:21.75pt;z-index:-251654144;visibility:visible;mso-wrap-style:square;mso-wrap-distance-left:9pt;mso-wrap-distance-top:0;mso-wrap-distance-right:9pt;mso-wrap-distance-bottom:0;mso-position-horizontal:absolute;mso-position-horizontal-relative:margin;mso-position-vertical:absolute;mso-position-vertical-relative:text;v-text-anchor:middle" arcsize="10923f" wrapcoords="-2225 -8990 -2479 26511 22137 26261 24537 -9742 -2225 -8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" o:allowincell="f" strokeweight="2pt">
                      <v:textbox inset="91425emu,91425emu,91425emu,91425emu">
                        <w:txbxContent>
                          <w:p w14:paraId="39D73720" w14:textId="77777777" w:rsidR="00B82F9C" w:rsidRDefault="00B82F9C" w:rsidP="00B82F9C">
                            <w:pPr>
                              <w:spacing w:before="0" w:line="240" w:lineRule="auto"/>
                              <w:textDirection w:val="btLr"/>
                            </w:pPr>
                          </w:p>
                        </w:txbxContent>
                      </v:textbox>
                      <w10:wrap type="tight" anchorx="margin"/>
                    </v:roundrect>
                  </w:pict>
                </mc:Fallback>
              </mc:AlternateContent>
            </w:r>
            <w:r>
              <w:rPr>
                <w:rFonts w:ascii="Calibri" w:eastAsia="Calibri" w:hAnsi="Calibri" w:cs="Calibri"/>
                <w:sz w:val="22"/>
                <w:szCs w:val="22"/>
              </w:rPr>
              <w:t>% staff</w:t>
            </w:r>
            <w:r>
              <w:rPr>
                <w:rFonts w:ascii="Calibri" w:eastAsia="Calibri" w:hAnsi="Calibri" w:cs="Calibri"/>
                <w:sz w:val="22"/>
                <w:szCs w:val="22"/>
              </w:rPr>
              <w:tab/>
              <w:t>that are people of color</w:t>
            </w:r>
          </w:p>
        </w:tc>
        <w:tc>
          <w:tcPr>
            <w:tcW w:w="681" w:type="dxa"/>
          </w:tcPr>
          <w:p w14:paraId="046D683A" w14:textId="77777777" w:rsidR="00B82F9C" w:rsidRDefault="00B82F9C" w:rsidP="00725C35">
            <w:pPr>
              <w:spacing w:before="240"/>
              <w:ind w:left="10"/>
              <w:contextualSpacing w:val="0"/>
              <w:rPr>
                <w:rFonts w:ascii="Arial" w:eastAsia="Arial" w:hAnsi="Arial" w:cs="Arial"/>
                <w:b/>
                <w:sz w:val="22"/>
                <w:szCs w:val="22"/>
              </w:rPr>
            </w:pPr>
            <w:r>
              <w:rPr>
                <w:rFonts w:ascii="Fira Mono" w:eastAsia="Fira Mono" w:hAnsi="Fira Mono" w:cs="Fira Mono"/>
                <w:color w:val="595959"/>
                <w:sz w:val="22"/>
                <w:szCs w:val="22"/>
              </w:rPr>
              <w:t>⬜</w:t>
            </w:r>
          </w:p>
        </w:tc>
        <w:tc>
          <w:tcPr>
            <w:tcW w:w="2513" w:type="dxa"/>
          </w:tcPr>
          <w:p w14:paraId="744438D5" w14:textId="11636DE8" w:rsidR="00B82F9C" w:rsidRDefault="00B82F9C" w:rsidP="0085601F">
            <w:pPr>
              <w:spacing w:before="120"/>
              <w:ind w:left="10"/>
              <w:contextualSpacing w:val="0"/>
              <w:rPr>
                <w:rFonts w:ascii="Calibri" w:eastAsia="Calibri" w:hAnsi="Calibri" w:cs="Calibri"/>
                <w:b/>
                <w:sz w:val="22"/>
                <w:szCs w:val="22"/>
              </w:rPr>
            </w:pPr>
            <w:r>
              <w:rPr>
                <w:rFonts w:ascii="Calibri" w:eastAsia="Calibri" w:hAnsi="Calibri" w:cs="Calibri"/>
                <w:sz w:val="22"/>
                <w:szCs w:val="22"/>
              </w:rPr>
              <w:t>Insufficient data available to answer this question</w:t>
            </w:r>
          </w:p>
        </w:tc>
      </w:tr>
    </w:tbl>
    <w:p w14:paraId="11CEB904" w14:textId="77777777" w:rsidR="008C479C" w:rsidRDefault="004F78E9" w:rsidP="00B82F9C">
      <w:pPr>
        <w:spacing w:before="120" w:line="240" w:lineRule="auto"/>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rPr>
        <w:t xml:space="preserve"> </w:t>
      </w:r>
      <w:r>
        <w:rPr>
          <w:rFonts w:ascii="Arial" w:eastAsia="Arial" w:hAnsi="Arial" w:cs="Arial"/>
          <w:color w:val="000000"/>
          <w:sz w:val="24"/>
          <w:szCs w:val="24"/>
        </w:rPr>
        <w:tab/>
      </w:r>
    </w:p>
    <w:p w14:paraId="4F6835E1" w14:textId="77777777" w:rsidR="00014BFD" w:rsidRPr="00A87126" w:rsidRDefault="00014BFD" w:rsidP="00014BFD">
      <w:pPr>
        <w:ind w:left="550"/>
      </w:pPr>
      <w:r>
        <w:t xml:space="preserve">Provide information on the demographics of your board and staff for any other demographic categories that are important to your organization (optional). If it is helpful, see the Additional Demographic Data tab of Meyer’s Demographic Data Worksheet (available </w:t>
      </w:r>
      <w:r w:rsidRPr="00A87126">
        <w:t>on our Diversity, Equity + Inclusion Resources page</w:t>
      </w:r>
      <w:r>
        <w:t xml:space="preserve"> at</w:t>
      </w:r>
    </w:p>
    <w:p w14:paraId="0D02AD2A" w14:textId="390D37DA" w:rsidR="008C479C" w:rsidRDefault="00014BFD" w:rsidP="00014BFD">
      <w:pPr>
        <w:spacing w:after="200"/>
        <w:ind w:left="550"/>
      </w:pPr>
      <w:hyperlink r:id="rId16">
        <w:r w:rsidRPr="00EB5C6C">
          <w:rPr>
            <w:color w:val="85AD4A"/>
            <w:u w:val="single"/>
          </w:rPr>
          <w:t>www.mmt.org/applicant-resources/diversity</w:t>
        </w:r>
      </w:hyperlink>
      <w:r>
        <w:t>) for examples.</w:t>
      </w:r>
    </w:p>
    <w:tbl>
      <w:tblPr>
        <w:tblStyle w:val="a1"/>
        <w:tblW w:w="96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1665"/>
        <w:gridCol w:w="1665"/>
      </w:tblGrid>
      <w:tr w:rsidR="008C479C" w14:paraId="5D3FE287"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3AB9E991" w14:textId="77777777" w:rsidR="008C479C" w:rsidRDefault="004F78E9">
            <w:pPr>
              <w:spacing w:before="0" w:line="240" w:lineRule="auto"/>
              <w:contextualSpacing w:val="0"/>
              <w:rPr>
                <w:rFonts w:ascii="Calibri" w:eastAsia="Calibri" w:hAnsi="Calibri" w:cs="Calibri"/>
                <w:b/>
                <w:color w:val="000000"/>
                <w:sz w:val="22"/>
                <w:szCs w:val="22"/>
              </w:rPr>
            </w:pPr>
            <w:r>
              <w:rPr>
                <w:rFonts w:ascii="Calibri" w:eastAsia="Calibri" w:hAnsi="Calibri" w:cs="Calibri"/>
                <w:b/>
                <w:color w:val="000000"/>
                <w:sz w:val="22"/>
                <w:szCs w:val="22"/>
              </w:rPr>
              <w:t>Demographic Category</w:t>
            </w:r>
          </w:p>
        </w:tc>
        <w:tc>
          <w:tcPr>
            <w:tcW w:w="1665" w:type="dxa"/>
          </w:tcPr>
          <w:p w14:paraId="09423A31" w14:textId="77777777" w:rsidR="008C479C" w:rsidRDefault="004F78E9">
            <w:pPr>
              <w:spacing w:before="0" w:line="240" w:lineRule="auto"/>
              <w:contextualSpacing w:val="0"/>
              <w:jc w:val="center"/>
              <w:rPr>
                <w:rFonts w:ascii="Calibri" w:eastAsia="Calibri" w:hAnsi="Calibri" w:cs="Calibri"/>
                <w:b/>
                <w:color w:val="000000"/>
                <w:sz w:val="22"/>
                <w:szCs w:val="22"/>
              </w:rPr>
            </w:pPr>
            <w:r>
              <w:rPr>
                <w:rFonts w:ascii="Calibri" w:eastAsia="Calibri" w:hAnsi="Calibri" w:cs="Calibri"/>
                <w:b/>
                <w:color w:val="000000"/>
                <w:sz w:val="22"/>
                <w:szCs w:val="22"/>
              </w:rPr>
              <w:t>% of board</w:t>
            </w:r>
          </w:p>
        </w:tc>
        <w:tc>
          <w:tcPr>
            <w:tcW w:w="1665" w:type="dxa"/>
          </w:tcPr>
          <w:p w14:paraId="4CBF2D76" w14:textId="77777777" w:rsidR="008C479C" w:rsidRDefault="004F78E9">
            <w:pPr>
              <w:spacing w:before="0" w:line="240" w:lineRule="auto"/>
              <w:contextualSpacing w:val="0"/>
              <w:jc w:val="center"/>
              <w:rPr>
                <w:rFonts w:ascii="Calibri" w:eastAsia="Calibri" w:hAnsi="Calibri" w:cs="Calibri"/>
                <w:b/>
                <w:color w:val="000000"/>
                <w:sz w:val="22"/>
                <w:szCs w:val="22"/>
              </w:rPr>
            </w:pPr>
            <w:r>
              <w:rPr>
                <w:rFonts w:ascii="Calibri" w:eastAsia="Calibri" w:hAnsi="Calibri" w:cs="Calibri"/>
                <w:b/>
                <w:color w:val="000000"/>
                <w:sz w:val="22"/>
                <w:szCs w:val="22"/>
              </w:rPr>
              <w:t>% of staff</w:t>
            </w:r>
          </w:p>
        </w:tc>
      </w:tr>
      <w:tr w:rsidR="008C479C" w14:paraId="4754A787"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76E24D00" w14:textId="77777777" w:rsidR="008C479C" w:rsidRDefault="008C479C">
            <w:pPr>
              <w:spacing w:before="0" w:after="120" w:line="240" w:lineRule="auto"/>
              <w:contextualSpacing w:val="0"/>
              <w:rPr>
                <w:color w:val="000000"/>
              </w:rPr>
            </w:pPr>
          </w:p>
        </w:tc>
        <w:tc>
          <w:tcPr>
            <w:tcW w:w="1665" w:type="dxa"/>
          </w:tcPr>
          <w:p w14:paraId="62B0F1C8" w14:textId="77777777" w:rsidR="008C479C" w:rsidRDefault="008C479C">
            <w:pPr>
              <w:spacing w:before="0" w:line="240" w:lineRule="auto"/>
              <w:contextualSpacing w:val="0"/>
              <w:jc w:val="center"/>
              <w:rPr>
                <w:b/>
                <w:color w:val="000000"/>
                <w:sz w:val="28"/>
                <w:szCs w:val="28"/>
              </w:rPr>
            </w:pPr>
          </w:p>
        </w:tc>
        <w:tc>
          <w:tcPr>
            <w:tcW w:w="1665" w:type="dxa"/>
          </w:tcPr>
          <w:p w14:paraId="39387E5E" w14:textId="77777777" w:rsidR="008C479C" w:rsidRDefault="008C479C">
            <w:pPr>
              <w:spacing w:before="0" w:line="240" w:lineRule="auto"/>
              <w:contextualSpacing w:val="0"/>
              <w:jc w:val="center"/>
              <w:rPr>
                <w:b/>
                <w:color w:val="000000"/>
              </w:rPr>
            </w:pPr>
          </w:p>
        </w:tc>
      </w:tr>
      <w:tr w:rsidR="008C479C" w14:paraId="68934F1B"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15ABB58B" w14:textId="77777777" w:rsidR="008C479C" w:rsidRDefault="008C479C">
            <w:pPr>
              <w:spacing w:before="0" w:after="120" w:line="240" w:lineRule="auto"/>
              <w:contextualSpacing w:val="0"/>
              <w:rPr>
                <w:color w:val="000000"/>
              </w:rPr>
            </w:pPr>
          </w:p>
        </w:tc>
        <w:tc>
          <w:tcPr>
            <w:tcW w:w="1665" w:type="dxa"/>
          </w:tcPr>
          <w:p w14:paraId="7760649E" w14:textId="77777777" w:rsidR="008C479C" w:rsidRDefault="008C479C">
            <w:pPr>
              <w:spacing w:before="0" w:line="240" w:lineRule="auto"/>
              <w:contextualSpacing w:val="0"/>
              <w:jc w:val="center"/>
              <w:rPr>
                <w:b/>
                <w:color w:val="000000"/>
                <w:sz w:val="28"/>
                <w:szCs w:val="28"/>
              </w:rPr>
            </w:pPr>
          </w:p>
        </w:tc>
        <w:tc>
          <w:tcPr>
            <w:tcW w:w="1665" w:type="dxa"/>
          </w:tcPr>
          <w:p w14:paraId="4800FA68" w14:textId="77777777" w:rsidR="008C479C" w:rsidRDefault="008C479C">
            <w:pPr>
              <w:spacing w:before="0" w:line="240" w:lineRule="auto"/>
              <w:contextualSpacing w:val="0"/>
              <w:jc w:val="center"/>
              <w:rPr>
                <w:b/>
                <w:color w:val="000000"/>
              </w:rPr>
            </w:pPr>
          </w:p>
        </w:tc>
      </w:tr>
      <w:tr w:rsidR="008C479C" w14:paraId="546E28CC"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764EAB27" w14:textId="77777777" w:rsidR="008C479C" w:rsidRDefault="008C479C">
            <w:pPr>
              <w:spacing w:before="0" w:after="120" w:line="240" w:lineRule="auto"/>
              <w:contextualSpacing w:val="0"/>
              <w:rPr>
                <w:color w:val="000000"/>
              </w:rPr>
            </w:pPr>
          </w:p>
        </w:tc>
        <w:tc>
          <w:tcPr>
            <w:tcW w:w="1665" w:type="dxa"/>
          </w:tcPr>
          <w:p w14:paraId="4308EA08" w14:textId="77777777" w:rsidR="008C479C" w:rsidRDefault="008C479C">
            <w:pPr>
              <w:spacing w:before="0" w:line="240" w:lineRule="auto"/>
              <w:contextualSpacing w:val="0"/>
              <w:jc w:val="center"/>
              <w:rPr>
                <w:b/>
                <w:color w:val="000000"/>
                <w:sz w:val="28"/>
                <w:szCs w:val="28"/>
              </w:rPr>
            </w:pPr>
          </w:p>
        </w:tc>
        <w:tc>
          <w:tcPr>
            <w:tcW w:w="1665" w:type="dxa"/>
          </w:tcPr>
          <w:p w14:paraId="48072047" w14:textId="77777777" w:rsidR="008C479C" w:rsidRDefault="008C479C">
            <w:pPr>
              <w:spacing w:before="0" w:line="240" w:lineRule="auto"/>
              <w:contextualSpacing w:val="0"/>
              <w:jc w:val="center"/>
              <w:rPr>
                <w:b/>
                <w:color w:val="000000"/>
              </w:rPr>
            </w:pPr>
          </w:p>
        </w:tc>
      </w:tr>
      <w:tr w:rsidR="008C479C" w14:paraId="6D0407EF"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211FEE42" w14:textId="77777777" w:rsidR="008C479C" w:rsidRDefault="008C479C">
            <w:pPr>
              <w:spacing w:before="0" w:after="120" w:line="240" w:lineRule="auto"/>
              <w:contextualSpacing w:val="0"/>
              <w:rPr>
                <w:color w:val="000000"/>
              </w:rPr>
            </w:pPr>
          </w:p>
        </w:tc>
        <w:tc>
          <w:tcPr>
            <w:tcW w:w="1665" w:type="dxa"/>
          </w:tcPr>
          <w:p w14:paraId="61040CC7" w14:textId="77777777" w:rsidR="008C479C" w:rsidRDefault="008C479C">
            <w:pPr>
              <w:spacing w:before="0" w:line="240" w:lineRule="auto"/>
              <w:contextualSpacing w:val="0"/>
              <w:jc w:val="center"/>
              <w:rPr>
                <w:b/>
                <w:color w:val="000000"/>
                <w:sz w:val="28"/>
                <w:szCs w:val="28"/>
              </w:rPr>
            </w:pPr>
          </w:p>
        </w:tc>
        <w:tc>
          <w:tcPr>
            <w:tcW w:w="1665" w:type="dxa"/>
          </w:tcPr>
          <w:p w14:paraId="736B0DF9" w14:textId="77777777" w:rsidR="008C479C" w:rsidRDefault="008C479C">
            <w:pPr>
              <w:spacing w:before="0" w:line="240" w:lineRule="auto"/>
              <w:contextualSpacing w:val="0"/>
              <w:jc w:val="center"/>
              <w:rPr>
                <w:b/>
                <w:color w:val="000000"/>
              </w:rPr>
            </w:pPr>
          </w:p>
        </w:tc>
      </w:tr>
      <w:tr w:rsidR="008C479C" w14:paraId="77F64113"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4EB14D0A" w14:textId="77777777" w:rsidR="008C479C" w:rsidRDefault="008C479C">
            <w:pPr>
              <w:spacing w:before="0" w:after="120" w:line="240" w:lineRule="auto"/>
              <w:contextualSpacing w:val="0"/>
              <w:rPr>
                <w:color w:val="000000"/>
              </w:rPr>
            </w:pPr>
          </w:p>
        </w:tc>
        <w:tc>
          <w:tcPr>
            <w:tcW w:w="1665" w:type="dxa"/>
          </w:tcPr>
          <w:p w14:paraId="02E56429" w14:textId="77777777" w:rsidR="008C479C" w:rsidRDefault="008C479C">
            <w:pPr>
              <w:spacing w:before="0" w:line="240" w:lineRule="auto"/>
              <w:contextualSpacing w:val="0"/>
              <w:jc w:val="center"/>
              <w:rPr>
                <w:b/>
                <w:color w:val="000000"/>
                <w:sz w:val="28"/>
                <w:szCs w:val="28"/>
              </w:rPr>
            </w:pPr>
          </w:p>
        </w:tc>
        <w:tc>
          <w:tcPr>
            <w:tcW w:w="1665" w:type="dxa"/>
          </w:tcPr>
          <w:p w14:paraId="35401F1C" w14:textId="77777777" w:rsidR="008C479C" w:rsidRDefault="008C479C">
            <w:pPr>
              <w:spacing w:before="0" w:line="240" w:lineRule="auto"/>
              <w:contextualSpacing w:val="0"/>
              <w:jc w:val="center"/>
              <w:rPr>
                <w:b/>
                <w:color w:val="000000"/>
              </w:rPr>
            </w:pPr>
          </w:p>
        </w:tc>
      </w:tr>
      <w:tr w:rsidR="008C479C" w14:paraId="660322A7"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3D2B66D2" w14:textId="77777777" w:rsidR="008C479C" w:rsidRDefault="008C479C">
            <w:pPr>
              <w:spacing w:before="0" w:after="120" w:line="240" w:lineRule="auto"/>
              <w:contextualSpacing w:val="0"/>
              <w:rPr>
                <w:color w:val="000000"/>
              </w:rPr>
            </w:pPr>
          </w:p>
        </w:tc>
        <w:tc>
          <w:tcPr>
            <w:tcW w:w="1665" w:type="dxa"/>
          </w:tcPr>
          <w:p w14:paraId="451455F0" w14:textId="77777777" w:rsidR="008C479C" w:rsidRDefault="008C479C">
            <w:pPr>
              <w:spacing w:before="0" w:line="240" w:lineRule="auto"/>
              <w:contextualSpacing w:val="0"/>
              <w:jc w:val="center"/>
              <w:rPr>
                <w:b/>
                <w:color w:val="000000"/>
                <w:sz w:val="28"/>
                <w:szCs w:val="28"/>
              </w:rPr>
            </w:pPr>
          </w:p>
        </w:tc>
        <w:tc>
          <w:tcPr>
            <w:tcW w:w="1665" w:type="dxa"/>
          </w:tcPr>
          <w:p w14:paraId="3831B540" w14:textId="77777777" w:rsidR="008C479C" w:rsidRDefault="008C479C">
            <w:pPr>
              <w:spacing w:before="0" w:line="240" w:lineRule="auto"/>
              <w:contextualSpacing w:val="0"/>
              <w:jc w:val="center"/>
              <w:rPr>
                <w:b/>
                <w:color w:val="000000"/>
              </w:rPr>
            </w:pPr>
          </w:p>
        </w:tc>
      </w:tr>
    </w:tbl>
    <w:p w14:paraId="215548AC" w14:textId="77777777" w:rsidR="008C479C" w:rsidRDefault="008C479C">
      <w:pPr>
        <w:spacing w:before="0" w:line="240" w:lineRule="auto"/>
        <w:rPr>
          <w:rFonts w:ascii="Arial" w:eastAsia="Arial" w:hAnsi="Arial" w:cs="Arial"/>
          <w:color w:val="000000"/>
          <w:sz w:val="24"/>
          <w:szCs w:val="24"/>
        </w:rPr>
      </w:pPr>
    </w:p>
    <w:p w14:paraId="5FD1A674" w14:textId="3322C3B4" w:rsidR="008C479C" w:rsidRDefault="00014BFD" w:rsidP="00014BFD">
      <w:pPr>
        <w:ind w:left="550"/>
      </w:pPr>
      <w:r>
        <w:t>Use the checkboxes to provide more details about the data sources for your answers to the above questions. For more information on how we define “actual” vs. “estimated” data, see Meyer’s Diversity, Equity + Inclusion Resources page (</w:t>
      </w:r>
      <w:hyperlink r:id="rId17">
        <w:r w:rsidRPr="00EB5C6C">
          <w:rPr>
            <w:color w:val="85AD4A"/>
            <w:u w:val="single"/>
          </w:rPr>
          <w:t>www.mmt.org/applicant-resources/diversity</w:t>
        </w:r>
      </w:hyperlink>
      <w:r>
        <w:t>).</w:t>
      </w:r>
    </w:p>
    <w:p w14:paraId="08EBA448" w14:textId="77777777" w:rsidR="008C479C" w:rsidRDefault="008C479C">
      <w:pPr>
        <w:spacing w:before="0" w:line="240" w:lineRule="auto"/>
        <w:rPr>
          <w:rFonts w:ascii="Arial" w:eastAsia="Arial" w:hAnsi="Arial" w:cs="Arial"/>
          <w:b/>
          <w:sz w:val="24"/>
          <w:szCs w:val="24"/>
        </w:rPr>
      </w:pPr>
    </w:p>
    <w:tbl>
      <w:tblPr>
        <w:tblStyle w:val="a2"/>
        <w:tblW w:w="10357" w:type="dxa"/>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31"/>
        <w:gridCol w:w="3006"/>
        <w:gridCol w:w="2610"/>
        <w:gridCol w:w="2610"/>
      </w:tblGrid>
      <w:tr w:rsidR="008C479C" w14:paraId="608EC289"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530A2676" w14:textId="77777777" w:rsidR="008C479C" w:rsidRDefault="008C479C">
            <w:pPr>
              <w:spacing w:before="0" w:line="240" w:lineRule="auto"/>
              <w:contextualSpacing w:val="0"/>
              <w:rPr>
                <w:rFonts w:ascii="Calibri" w:eastAsia="Calibri" w:hAnsi="Calibri" w:cs="Calibri"/>
                <w:color w:val="000000"/>
                <w:sz w:val="22"/>
                <w:szCs w:val="22"/>
              </w:rPr>
            </w:pPr>
          </w:p>
        </w:tc>
        <w:tc>
          <w:tcPr>
            <w:tcW w:w="3006" w:type="dxa"/>
          </w:tcPr>
          <w:p w14:paraId="47726192" w14:textId="77777777" w:rsidR="008C479C" w:rsidRDefault="004F78E9">
            <w:pPr>
              <w:spacing w:before="0" w:line="240" w:lineRule="auto"/>
              <w:contextualSpacing w:val="0"/>
              <w:rPr>
                <w:rFonts w:ascii="Calibri" w:eastAsia="Calibri" w:hAnsi="Calibri" w:cs="Calibri"/>
                <w:color w:val="000000"/>
                <w:sz w:val="22"/>
                <w:szCs w:val="22"/>
              </w:rPr>
            </w:pPr>
            <w:r>
              <w:rPr>
                <w:rFonts w:ascii="Calibri" w:eastAsia="Calibri" w:hAnsi="Calibri" w:cs="Calibri"/>
                <w:color w:val="000000"/>
                <w:sz w:val="22"/>
                <w:szCs w:val="22"/>
              </w:rPr>
              <w:t>Our responses are based on actual data (e.g. surveys, intake forms, self-reports, etc.)</w:t>
            </w:r>
          </w:p>
        </w:tc>
        <w:tc>
          <w:tcPr>
            <w:tcW w:w="2610" w:type="dxa"/>
          </w:tcPr>
          <w:p w14:paraId="0A15FCAD" w14:textId="77777777" w:rsidR="008C479C" w:rsidRDefault="004F78E9">
            <w:pPr>
              <w:spacing w:before="0" w:line="240" w:lineRule="auto"/>
              <w:contextualSpacing w:val="0"/>
              <w:rPr>
                <w:rFonts w:ascii="Calibri" w:eastAsia="Calibri" w:hAnsi="Calibri" w:cs="Calibri"/>
                <w:color w:val="000000"/>
                <w:sz w:val="22"/>
                <w:szCs w:val="22"/>
              </w:rPr>
            </w:pPr>
            <w:r>
              <w:rPr>
                <w:rFonts w:ascii="Calibri" w:eastAsia="Calibri" w:hAnsi="Calibri" w:cs="Calibri"/>
                <w:color w:val="000000"/>
                <w:sz w:val="22"/>
                <w:szCs w:val="22"/>
              </w:rPr>
              <w:t>Our responses are based on estimated data</w:t>
            </w:r>
          </w:p>
        </w:tc>
        <w:tc>
          <w:tcPr>
            <w:tcW w:w="2610" w:type="dxa"/>
          </w:tcPr>
          <w:p w14:paraId="088B3C23" w14:textId="77777777" w:rsidR="008C479C" w:rsidRDefault="004F78E9">
            <w:pPr>
              <w:spacing w:before="0" w:line="240" w:lineRule="auto"/>
              <w:contextualSpacing w:val="0"/>
              <w:rPr>
                <w:rFonts w:ascii="Calibri" w:eastAsia="Calibri" w:hAnsi="Calibri" w:cs="Calibri"/>
                <w:color w:val="000000"/>
                <w:sz w:val="22"/>
                <w:szCs w:val="22"/>
              </w:rPr>
            </w:pPr>
            <w:r>
              <w:rPr>
                <w:rFonts w:ascii="Calibri" w:eastAsia="Calibri" w:hAnsi="Calibri" w:cs="Calibri"/>
                <w:color w:val="000000"/>
                <w:sz w:val="22"/>
                <w:szCs w:val="22"/>
              </w:rPr>
              <w:t>We are not currently collecting this information</w:t>
            </w:r>
          </w:p>
        </w:tc>
      </w:tr>
      <w:tr w:rsidR="008C479C" w14:paraId="32A72CF1"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5FC9E7F8" w14:textId="77777777" w:rsidR="008C479C" w:rsidRDefault="004F78E9">
            <w:pPr>
              <w:spacing w:before="0" w:line="240" w:lineRule="auto"/>
              <w:contextualSpacing w:val="0"/>
              <w:rPr>
                <w:rFonts w:ascii="Calibri" w:eastAsia="Calibri" w:hAnsi="Calibri" w:cs="Calibri"/>
                <w:color w:val="000000"/>
                <w:sz w:val="22"/>
                <w:szCs w:val="22"/>
              </w:rPr>
            </w:pPr>
            <w:r>
              <w:rPr>
                <w:rFonts w:ascii="Calibri" w:eastAsia="Calibri" w:hAnsi="Calibri" w:cs="Calibri"/>
                <w:color w:val="000000"/>
                <w:sz w:val="22"/>
                <w:szCs w:val="22"/>
              </w:rPr>
              <w:t>Data for board</w:t>
            </w:r>
          </w:p>
        </w:tc>
        <w:tc>
          <w:tcPr>
            <w:tcW w:w="3006" w:type="dxa"/>
          </w:tcPr>
          <w:p w14:paraId="5FD50C01"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c>
          <w:tcPr>
            <w:tcW w:w="2610" w:type="dxa"/>
          </w:tcPr>
          <w:p w14:paraId="0B3A6652"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c>
          <w:tcPr>
            <w:tcW w:w="2610" w:type="dxa"/>
          </w:tcPr>
          <w:p w14:paraId="5A74171A"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r>
      <w:tr w:rsidR="008C479C" w14:paraId="4B71FA4A"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5273F3FD" w14:textId="77777777" w:rsidR="008C479C" w:rsidRDefault="004F78E9">
            <w:pPr>
              <w:spacing w:before="0" w:line="240" w:lineRule="auto"/>
              <w:contextualSpacing w:val="0"/>
              <w:rPr>
                <w:rFonts w:ascii="Calibri" w:eastAsia="Calibri" w:hAnsi="Calibri" w:cs="Calibri"/>
                <w:color w:val="000000"/>
                <w:sz w:val="22"/>
                <w:szCs w:val="22"/>
              </w:rPr>
            </w:pPr>
            <w:r>
              <w:rPr>
                <w:rFonts w:ascii="Calibri" w:eastAsia="Calibri" w:hAnsi="Calibri" w:cs="Calibri"/>
                <w:color w:val="000000"/>
                <w:sz w:val="22"/>
                <w:szCs w:val="22"/>
              </w:rPr>
              <w:t>Data for staff</w:t>
            </w:r>
          </w:p>
        </w:tc>
        <w:tc>
          <w:tcPr>
            <w:tcW w:w="3006" w:type="dxa"/>
          </w:tcPr>
          <w:p w14:paraId="456413F7"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c>
          <w:tcPr>
            <w:tcW w:w="2610" w:type="dxa"/>
          </w:tcPr>
          <w:p w14:paraId="2B5EC984"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c>
          <w:tcPr>
            <w:tcW w:w="2610" w:type="dxa"/>
          </w:tcPr>
          <w:p w14:paraId="6E659E2C"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r>
      <w:tr w:rsidR="008C479C" w14:paraId="0F979B76"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6E9BCFE8" w14:textId="77777777" w:rsidR="008C479C" w:rsidRDefault="004F78E9">
            <w:pPr>
              <w:spacing w:before="0" w:line="240" w:lineRule="auto"/>
              <w:contextualSpacing w:val="0"/>
              <w:rPr>
                <w:rFonts w:ascii="Calibri" w:eastAsia="Calibri" w:hAnsi="Calibri" w:cs="Calibri"/>
                <w:color w:val="000000"/>
                <w:sz w:val="22"/>
                <w:szCs w:val="22"/>
              </w:rPr>
            </w:pPr>
            <w:r>
              <w:rPr>
                <w:rFonts w:ascii="Calibri" w:eastAsia="Calibri" w:hAnsi="Calibri" w:cs="Calibri"/>
                <w:color w:val="000000"/>
                <w:sz w:val="22"/>
                <w:szCs w:val="22"/>
              </w:rPr>
              <w:t>Data for population served</w:t>
            </w:r>
          </w:p>
        </w:tc>
        <w:tc>
          <w:tcPr>
            <w:tcW w:w="3006" w:type="dxa"/>
          </w:tcPr>
          <w:p w14:paraId="6A83EE1E"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c>
          <w:tcPr>
            <w:tcW w:w="2610" w:type="dxa"/>
          </w:tcPr>
          <w:p w14:paraId="6252D208"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c>
          <w:tcPr>
            <w:tcW w:w="2610" w:type="dxa"/>
          </w:tcPr>
          <w:p w14:paraId="1E5074A5" w14:textId="77777777" w:rsidR="008C479C" w:rsidRDefault="004F78E9">
            <w:pPr>
              <w:spacing w:before="0" w:line="240" w:lineRule="auto"/>
              <w:contextualSpacing w:val="0"/>
              <w:jc w:val="center"/>
              <w:rPr>
                <w:rFonts w:ascii="Calibri" w:eastAsia="Calibri" w:hAnsi="Calibri" w:cs="Calibri"/>
                <w:color w:val="000000"/>
                <w:sz w:val="22"/>
                <w:szCs w:val="22"/>
              </w:rPr>
            </w:pPr>
            <w:r>
              <w:rPr>
                <w:rFonts w:ascii="Calibri" w:eastAsia="Calibri" w:hAnsi="Calibri" w:cs="Calibri"/>
                <w:b/>
                <w:color w:val="000000"/>
                <w:sz w:val="22"/>
                <w:szCs w:val="22"/>
              </w:rPr>
              <w:t>⬜</w:t>
            </w:r>
          </w:p>
        </w:tc>
      </w:tr>
    </w:tbl>
    <w:p w14:paraId="4633B637" w14:textId="77777777" w:rsidR="008C479C" w:rsidRDefault="008C479C">
      <w:pPr>
        <w:spacing w:before="8" w:line="240" w:lineRule="auto"/>
        <w:rPr>
          <w:rFonts w:ascii="Arial" w:eastAsia="Arial" w:hAnsi="Arial" w:cs="Arial"/>
          <w:color w:val="000000"/>
        </w:rPr>
      </w:pPr>
    </w:p>
    <w:p w14:paraId="48E2263C" w14:textId="77777777" w:rsidR="008C479C" w:rsidRDefault="004F78E9">
      <w:pPr>
        <w:pStyle w:val="Heading4"/>
        <w:contextualSpacing w:val="0"/>
      </w:pPr>
      <w:bookmarkStart w:id="8" w:name="_c6aphpki8kck" w:colFirst="0" w:colLast="0"/>
      <w:bookmarkEnd w:id="8"/>
      <w:r>
        <w:t>Organization Summary:</w:t>
      </w:r>
    </w:p>
    <w:p w14:paraId="26E1A5DD" w14:textId="77777777" w:rsidR="008C479C" w:rsidRDefault="004F78E9">
      <w:pPr>
        <w:ind w:left="550"/>
      </w:pPr>
      <w:r>
        <w:t>Briefly summarize your organization’s purpose, major work/programs, and two examples of recent accomplishments.</w:t>
      </w:r>
      <w:r>
        <w:br/>
      </w:r>
    </w:p>
    <w:p w14:paraId="39A4CF80" w14:textId="77777777" w:rsidR="008C479C" w:rsidRDefault="004F78E9">
      <w:pPr>
        <w:pStyle w:val="Heading4"/>
        <w:contextualSpacing w:val="0"/>
      </w:pPr>
      <w:bookmarkStart w:id="9" w:name="_sexvr6kkjm7h" w:colFirst="0" w:colLast="0"/>
      <w:bookmarkEnd w:id="9"/>
      <w:r>
        <w:t>Diversity, Equity + Inclusion</w:t>
      </w:r>
    </w:p>
    <w:p w14:paraId="02B92E88" w14:textId="77777777" w:rsidR="008C479C" w:rsidRDefault="004F78E9">
      <w:pPr>
        <w:tabs>
          <w:tab w:val="left" w:pos="1080"/>
          <w:tab w:val="left" w:pos="1440"/>
          <w:tab w:val="left" w:pos="1800"/>
        </w:tabs>
        <w:ind w:left="550"/>
      </w:pPr>
      <w:r>
        <w:t xml:space="preserve">Please describe your organizational commitment to diversity, equity and inclusion and provide up to two examples of how it shapes or will shape your programmatic work and up to two examples of how it shapes or will shape your internal operations. </w:t>
      </w:r>
      <w:r>
        <w:br/>
      </w:r>
    </w:p>
    <w:p w14:paraId="153AC065" w14:textId="77777777" w:rsidR="008C479C" w:rsidRDefault="004F78E9">
      <w:pPr>
        <w:pStyle w:val="Heading4"/>
        <w:contextualSpacing w:val="0"/>
      </w:pPr>
      <w:bookmarkStart w:id="10" w:name="_93esiu3i09l1" w:colFirst="0" w:colLast="0"/>
      <w:bookmarkEnd w:id="10"/>
      <w:r>
        <w:t>Organization Budget:</w:t>
      </w:r>
    </w:p>
    <w:p w14:paraId="09F3A3E3" w14:textId="77777777" w:rsidR="008C479C" w:rsidRDefault="004F78E9">
      <w:pPr>
        <w:ind w:left="550"/>
      </w:pPr>
      <w:r>
        <w:t xml:space="preserve">State your organization’s current annual operating budget amount: $ _________ </w:t>
      </w:r>
    </w:p>
    <w:p w14:paraId="62E2E0A1" w14:textId="77777777" w:rsidR="008C479C" w:rsidRDefault="008C479C"/>
    <w:p w14:paraId="34D05DED" w14:textId="77777777" w:rsidR="008C479C" w:rsidRDefault="004F78E9">
      <w:pPr>
        <w:pStyle w:val="Heading4"/>
        <w:contextualSpacing w:val="0"/>
      </w:pPr>
      <w:bookmarkStart w:id="11" w:name="_xdjmg87u14mj" w:colFirst="0" w:colLast="0"/>
      <w:bookmarkEnd w:id="11"/>
      <w:r>
        <w:t>Organization Surplus/Deficit:</w:t>
      </w:r>
    </w:p>
    <w:p w14:paraId="38B013FB" w14:textId="77777777" w:rsidR="008C479C" w:rsidRDefault="004F78E9">
      <w:pPr>
        <w:ind w:left="550"/>
      </w:pPr>
      <w:r>
        <w:t>Please enter your current budget surplus or deficit for the CURRENT FISCAL YEAR. For deficits please use the minus sign before the amount.</w:t>
      </w:r>
    </w:p>
    <w:p w14:paraId="55FB5794" w14:textId="77777777" w:rsidR="008C479C" w:rsidRDefault="008C479C">
      <w:pPr>
        <w:ind w:left="550"/>
      </w:pPr>
    </w:p>
    <w:p w14:paraId="265BA8FA" w14:textId="77777777" w:rsidR="008C479C" w:rsidRDefault="004F78E9">
      <w:pPr>
        <w:ind w:left="550"/>
      </w:pPr>
      <w:r>
        <w:t>$________________ as of _________________</w:t>
      </w:r>
    </w:p>
    <w:p w14:paraId="256E3AFD" w14:textId="77777777" w:rsidR="008C479C" w:rsidRDefault="008C479C"/>
    <w:p w14:paraId="10D9D048" w14:textId="77777777" w:rsidR="008C479C" w:rsidRDefault="004F78E9">
      <w:pPr>
        <w:pStyle w:val="Heading4"/>
        <w:contextualSpacing w:val="0"/>
        <w:sectPr w:rsidR="008C479C">
          <w:type w:val="continuous"/>
          <w:pgSz w:w="12240" w:h="15840"/>
          <w:pgMar w:top="1140" w:right="1320" w:bottom="280" w:left="1340" w:header="0" w:footer="720" w:gutter="0"/>
          <w:cols w:space="720"/>
        </w:sectPr>
      </w:pPr>
      <w:bookmarkStart w:id="12" w:name="_dthzey5besz8" w:colFirst="0" w:colLast="0"/>
      <w:bookmarkEnd w:id="12"/>
      <w:r>
        <w:t>Brief Financial History</w:t>
      </w:r>
    </w:p>
    <w:p w14:paraId="0F1821DE" w14:textId="77777777" w:rsidR="008C479C" w:rsidRDefault="004F78E9">
      <w:pPr>
        <w:ind w:left="550"/>
      </w:pPr>
      <w:r>
        <w:lastRenderedPageBreak/>
        <w:t xml:space="preserve">Please provide total revenue and expenses for the prior three fiscal years, starting with the most </w:t>
      </w:r>
      <w:r>
        <w:lastRenderedPageBreak/>
        <w:t>recent year first.</w:t>
      </w:r>
    </w:p>
    <w:p w14:paraId="2BD7EE9B" w14:textId="77777777" w:rsidR="008C479C" w:rsidRDefault="008C479C">
      <w:pPr>
        <w:spacing w:before="0" w:line="240" w:lineRule="auto"/>
        <w:rPr>
          <w:rFonts w:ascii="Arial" w:eastAsia="Arial" w:hAnsi="Arial" w:cs="Arial"/>
          <w:color w:val="000000"/>
          <w:sz w:val="20"/>
          <w:szCs w:val="20"/>
        </w:rPr>
      </w:pPr>
    </w:p>
    <w:p w14:paraId="15E9898D" w14:textId="77777777" w:rsidR="008C479C" w:rsidRDefault="008C479C">
      <w:pPr>
        <w:spacing w:before="5" w:line="240" w:lineRule="auto"/>
        <w:rPr>
          <w:rFonts w:ascii="Arial" w:eastAsia="Arial" w:hAnsi="Arial" w:cs="Arial"/>
          <w:color w:val="000000"/>
          <w:sz w:val="23"/>
          <w:szCs w:val="23"/>
        </w:rPr>
      </w:pPr>
    </w:p>
    <w:tbl>
      <w:tblPr>
        <w:tblStyle w:val="a3"/>
        <w:tblW w:w="8861"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6451"/>
        <w:gridCol w:w="2410"/>
      </w:tblGrid>
      <w:tr w:rsidR="008C479C" w14:paraId="429A1CB8" w14:textId="77777777" w:rsidTr="008C479C">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6451" w:type="dxa"/>
            <w:shd w:val="clear" w:color="auto" w:fill="000000"/>
          </w:tcPr>
          <w:p w14:paraId="3B4EA683" w14:textId="77777777" w:rsidR="008C479C" w:rsidRDefault="004F78E9">
            <w:pPr>
              <w:tabs>
                <w:tab w:val="left" w:pos="2323"/>
                <w:tab w:val="left" w:pos="4535"/>
              </w:tabs>
              <w:spacing w:before="24" w:line="240" w:lineRule="auto"/>
              <w:ind w:left="110"/>
              <w:contextualSpacing w:val="0"/>
              <w:rPr>
                <w:rFonts w:ascii="Calibri" w:eastAsia="Calibri" w:hAnsi="Calibri" w:cs="Calibri"/>
                <w:b/>
                <w:color w:val="000000"/>
                <w:sz w:val="22"/>
                <w:szCs w:val="22"/>
              </w:rPr>
            </w:pPr>
            <w:r>
              <w:rPr>
                <w:rFonts w:ascii="Calibri" w:eastAsia="Calibri" w:hAnsi="Calibri" w:cs="Calibri"/>
                <w:b/>
                <w:color w:val="FFFFFF"/>
                <w:sz w:val="22"/>
                <w:szCs w:val="22"/>
              </w:rPr>
              <w:t>Fiscal Year</w:t>
            </w:r>
            <w:r>
              <w:rPr>
                <w:rFonts w:ascii="Calibri" w:eastAsia="Calibri" w:hAnsi="Calibri" w:cs="Calibri"/>
                <w:b/>
                <w:color w:val="FFFFFF"/>
                <w:sz w:val="22"/>
                <w:szCs w:val="22"/>
              </w:rPr>
              <w:tab/>
              <w:t>Total Revenue</w:t>
            </w:r>
            <w:r>
              <w:rPr>
                <w:rFonts w:ascii="Calibri" w:eastAsia="Calibri" w:hAnsi="Calibri" w:cs="Calibri"/>
                <w:b/>
                <w:color w:val="FFFFFF"/>
                <w:sz w:val="22"/>
                <w:szCs w:val="22"/>
              </w:rPr>
              <w:tab/>
              <w:t>Total Expenses</w:t>
            </w:r>
          </w:p>
        </w:tc>
        <w:tc>
          <w:tcPr>
            <w:cnfStyle w:val="000001000000" w:firstRow="0" w:lastRow="0" w:firstColumn="0" w:lastColumn="0" w:oddVBand="0" w:evenVBand="1" w:oddHBand="0" w:evenHBand="0" w:firstRowFirstColumn="0" w:firstRowLastColumn="0" w:lastRowFirstColumn="0" w:lastRowLastColumn="0"/>
            <w:tcW w:w="2410" w:type="dxa"/>
            <w:shd w:val="clear" w:color="auto" w:fill="000000"/>
          </w:tcPr>
          <w:p w14:paraId="5356C395" w14:textId="77777777" w:rsidR="008C479C" w:rsidRDefault="004F78E9">
            <w:pPr>
              <w:spacing w:before="24" w:line="240" w:lineRule="auto"/>
              <w:ind w:left="302"/>
              <w:contextualSpacing w:val="0"/>
              <w:rPr>
                <w:rFonts w:ascii="Calibri" w:eastAsia="Calibri" w:hAnsi="Calibri" w:cs="Calibri"/>
                <w:b/>
                <w:color w:val="000000"/>
                <w:sz w:val="22"/>
                <w:szCs w:val="22"/>
              </w:rPr>
            </w:pPr>
            <w:r>
              <w:rPr>
                <w:rFonts w:ascii="Calibri" w:eastAsia="Calibri" w:hAnsi="Calibri" w:cs="Calibri"/>
                <w:b/>
                <w:color w:val="FFFFFF"/>
                <w:sz w:val="22"/>
                <w:szCs w:val="22"/>
              </w:rPr>
              <w:t>Surplus/Deficit</w:t>
            </w:r>
          </w:p>
        </w:tc>
      </w:tr>
      <w:tr w:rsidR="008C479C" w14:paraId="44F864B9" w14:textId="77777777" w:rsidTr="008C479C">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left w:val="single" w:sz="8" w:space="0" w:color="000000"/>
              <w:bottom w:val="single" w:sz="8" w:space="0" w:color="000000"/>
            </w:tcBorders>
          </w:tcPr>
          <w:p w14:paraId="2D4CA6C5" w14:textId="77777777" w:rsidR="008C479C" w:rsidRDefault="004F78E9">
            <w:pPr>
              <w:tabs>
                <w:tab w:val="left" w:pos="4526"/>
              </w:tabs>
              <w:spacing w:before="4" w:line="240" w:lineRule="auto"/>
              <w:ind w:left="2313"/>
              <w:contextualSpacing w:val="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bottom w:val="single" w:sz="8" w:space="0" w:color="000000"/>
              <w:right w:val="single" w:sz="8" w:space="0" w:color="000000"/>
            </w:tcBorders>
          </w:tcPr>
          <w:p w14:paraId="70A6AAEE" w14:textId="77777777" w:rsidR="008C479C" w:rsidRDefault="004F78E9">
            <w:pPr>
              <w:spacing w:before="4" w:line="240" w:lineRule="auto"/>
              <w:ind w:left="302"/>
              <w:contextualSpacing w:val="0"/>
              <w:rPr>
                <w:rFonts w:ascii="Calibri" w:eastAsia="Calibri" w:hAnsi="Calibri" w:cs="Calibri"/>
                <w:color w:val="000000"/>
                <w:sz w:val="22"/>
                <w:szCs w:val="22"/>
              </w:rPr>
            </w:pPr>
            <w:r>
              <w:rPr>
                <w:rFonts w:ascii="Calibri" w:eastAsia="Calibri" w:hAnsi="Calibri" w:cs="Calibri"/>
                <w:color w:val="000000"/>
                <w:sz w:val="22"/>
                <w:szCs w:val="22"/>
              </w:rPr>
              <w:t>$</w:t>
            </w:r>
          </w:p>
        </w:tc>
      </w:tr>
      <w:tr w:rsidR="008C479C" w14:paraId="5CB75F51" w14:textId="77777777" w:rsidTr="008C479C">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top w:val="single" w:sz="8" w:space="0" w:color="000000"/>
              <w:left w:val="single" w:sz="8" w:space="0" w:color="000000"/>
              <w:bottom w:val="single" w:sz="8" w:space="0" w:color="000000"/>
            </w:tcBorders>
          </w:tcPr>
          <w:p w14:paraId="083CD538" w14:textId="77777777" w:rsidR="008C479C" w:rsidRDefault="004F78E9">
            <w:pPr>
              <w:tabs>
                <w:tab w:val="left" w:pos="4526"/>
              </w:tabs>
              <w:spacing w:before="4" w:line="240" w:lineRule="auto"/>
              <w:ind w:left="2313"/>
              <w:contextualSpacing w:val="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top w:val="single" w:sz="8" w:space="0" w:color="000000"/>
              <w:bottom w:val="single" w:sz="8" w:space="0" w:color="000000"/>
              <w:right w:val="single" w:sz="8" w:space="0" w:color="000000"/>
            </w:tcBorders>
          </w:tcPr>
          <w:p w14:paraId="20CC67D0" w14:textId="77777777" w:rsidR="008C479C" w:rsidRDefault="004F78E9">
            <w:pPr>
              <w:spacing w:before="4" w:line="240" w:lineRule="auto"/>
              <w:ind w:left="302"/>
              <w:contextualSpacing w:val="0"/>
              <w:rPr>
                <w:rFonts w:ascii="Calibri" w:eastAsia="Calibri" w:hAnsi="Calibri" w:cs="Calibri"/>
                <w:color w:val="000000"/>
                <w:sz w:val="22"/>
                <w:szCs w:val="22"/>
              </w:rPr>
            </w:pPr>
            <w:r>
              <w:rPr>
                <w:rFonts w:ascii="Calibri" w:eastAsia="Calibri" w:hAnsi="Calibri" w:cs="Calibri"/>
                <w:color w:val="000000"/>
                <w:sz w:val="22"/>
                <w:szCs w:val="22"/>
              </w:rPr>
              <w:t>$</w:t>
            </w:r>
          </w:p>
        </w:tc>
      </w:tr>
      <w:tr w:rsidR="008C479C" w14:paraId="7E807761" w14:textId="77777777" w:rsidTr="008C479C">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top w:val="single" w:sz="8" w:space="0" w:color="000000"/>
              <w:left w:val="single" w:sz="8" w:space="0" w:color="000000"/>
              <w:bottom w:val="single" w:sz="8" w:space="0" w:color="000000"/>
            </w:tcBorders>
          </w:tcPr>
          <w:p w14:paraId="01D08E95" w14:textId="77777777" w:rsidR="008C479C" w:rsidRDefault="004F78E9">
            <w:pPr>
              <w:tabs>
                <w:tab w:val="left" w:pos="4526"/>
              </w:tabs>
              <w:spacing w:before="9" w:line="240" w:lineRule="auto"/>
              <w:ind w:left="2313"/>
              <w:contextualSpacing w:val="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top w:val="single" w:sz="8" w:space="0" w:color="000000"/>
              <w:bottom w:val="single" w:sz="8" w:space="0" w:color="000000"/>
              <w:right w:val="single" w:sz="8" w:space="0" w:color="000000"/>
            </w:tcBorders>
          </w:tcPr>
          <w:p w14:paraId="38FA89AD" w14:textId="77777777" w:rsidR="008C479C" w:rsidRDefault="004F78E9">
            <w:pPr>
              <w:spacing w:before="9" w:line="240" w:lineRule="auto"/>
              <w:ind w:left="302"/>
              <w:contextualSpacing w:val="0"/>
              <w:rPr>
                <w:rFonts w:ascii="Calibri" w:eastAsia="Calibri" w:hAnsi="Calibri" w:cs="Calibri"/>
                <w:color w:val="000000"/>
                <w:sz w:val="22"/>
                <w:szCs w:val="22"/>
              </w:rPr>
            </w:pPr>
            <w:r>
              <w:rPr>
                <w:rFonts w:ascii="Calibri" w:eastAsia="Calibri" w:hAnsi="Calibri" w:cs="Calibri"/>
                <w:color w:val="000000"/>
                <w:sz w:val="22"/>
                <w:szCs w:val="22"/>
              </w:rPr>
              <w:t>$</w:t>
            </w:r>
          </w:p>
        </w:tc>
      </w:tr>
    </w:tbl>
    <w:p w14:paraId="2170CAA9" w14:textId="77777777" w:rsidR="008C479C" w:rsidRDefault="008C479C">
      <w:pPr>
        <w:spacing w:line="240" w:lineRule="auto"/>
        <w:ind w:left="550"/>
        <w:rPr>
          <w:rFonts w:ascii="Arial" w:eastAsia="Arial" w:hAnsi="Arial" w:cs="Arial"/>
          <w:color w:val="000000"/>
          <w:sz w:val="13"/>
          <w:szCs w:val="13"/>
        </w:rPr>
      </w:pPr>
    </w:p>
    <w:p w14:paraId="7F1B8A23" w14:textId="77777777" w:rsidR="008C479C" w:rsidRDefault="004F78E9">
      <w:pPr>
        <w:ind w:left="550"/>
      </w:pPr>
      <w:r>
        <w:br/>
        <w:t>If you have indicated an operating deficit in the table above and/or have had significant surpluses or changes in budget size, please explain.</w:t>
      </w:r>
    </w:p>
    <w:p w14:paraId="5E8F4B43" w14:textId="77777777" w:rsidR="008C479C" w:rsidRDefault="008C479C"/>
    <w:p w14:paraId="3A472E92" w14:textId="77777777" w:rsidR="008C479C" w:rsidRDefault="004F78E9">
      <w:pPr>
        <w:pStyle w:val="Heading3"/>
        <w:contextualSpacing w:val="0"/>
      </w:pPr>
      <w:bookmarkStart w:id="13" w:name="_bjpp8g5dyz5k" w:colFirst="0" w:colLast="0"/>
      <w:bookmarkEnd w:id="13"/>
      <w:r>
        <w:t>About your project:</w:t>
      </w:r>
    </w:p>
    <w:p w14:paraId="57D259B9" w14:textId="77777777" w:rsidR="008C479C" w:rsidRDefault="004F78E9">
      <w:pPr>
        <w:pStyle w:val="Heading1"/>
        <w:contextualSpacing w:val="0"/>
      </w:pPr>
      <w:bookmarkStart w:id="14" w:name="_pbbv3fj5hez0" w:colFirst="0" w:colLast="0"/>
      <w:bookmarkEnd w:id="14"/>
      <w:r>
        <w:t>Depending on the type of funding you request, you will also be asked for the following information:</w:t>
      </w:r>
    </w:p>
    <w:p w14:paraId="3BC9015F" w14:textId="77777777" w:rsidR="008C479C" w:rsidRDefault="008C479C"/>
    <w:p w14:paraId="29467A52" w14:textId="77777777" w:rsidR="008C479C" w:rsidRDefault="004F78E9">
      <w:pPr>
        <w:pStyle w:val="Heading4"/>
        <w:contextualSpacing w:val="0"/>
      </w:pPr>
      <w:bookmarkStart w:id="15" w:name="_jbgxcgvnkqic" w:colFirst="0" w:colLast="0"/>
      <w:bookmarkEnd w:id="15"/>
      <w:r>
        <w:t>Collaborations:</w:t>
      </w:r>
    </w:p>
    <w:p w14:paraId="0FCF6958" w14:textId="77777777" w:rsidR="008C479C" w:rsidRDefault="004F78E9">
      <w:pPr>
        <w:ind w:left="550"/>
      </w:pPr>
      <w:r>
        <w:t xml:space="preserve">Briefly describe the purpose of the collaboration and date the collaboration was formed. </w:t>
      </w:r>
    </w:p>
    <w:p w14:paraId="2309085F" w14:textId="77777777" w:rsidR="008C479C" w:rsidRDefault="008C479C">
      <w:pPr>
        <w:ind w:left="550"/>
      </w:pPr>
    </w:p>
    <w:p w14:paraId="2C92EF37" w14:textId="77777777" w:rsidR="008C479C" w:rsidRDefault="004F78E9">
      <w:pPr>
        <w:ind w:left="550"/>
      </w:pPr>
      <w:r>
        <w:t xml:space="preserve">List the organizations that would receive funds under this proposal and the amount of funds each would receive. </w:t>
      </w:r>
    </w:p>
    <w:p w14:paraId="1BEFEE7E" w14:textId="77777777" w:rsidR="008C479C" w:rsidRDefault="008C479C"/>
    <w:p w14:paraId="5E9D259F" w14:textId="77777777" w:rsidR="008C479C" w:rsidRDefault="004F78E9">
      <w:pPr>
        <w:pStyle w:val="Heading4"/>
        <w:contextualSpacing w:val="0"/>
      </w:pPr>
      <w:bookmarkStart w:id="16" w:name="_a0fn3h3n9vwr" w:colFirst="0" w:colLast="0"/>
      <w:bookmarkEnd w:id="16"/>
      <w:r>
        <w:t>Project Support:</w:t>
      </w:r>
    </w:p>
    <w:p w14:paraId="4DB93A66" w14:textId="77777777" w:rsidR="008C479C" w:rsidRDefault="004F78E9">
      <w:pPr>
        <w:ind w:left="550"/>
      </w:pPr>
      <w:r>
        <w:t>Summarize the project for which funds are requested. Please include: 1) the nature of the problem/opportunity you aim to address in the community you serve; 2) your approach to addressing the problem/opportunity; 3) why you selected this approach; 4) how communities impacted by the problem/opportunity have been involved in shaping both your understanding of it and your proposed approach to addressing; 5) what results you are aiming for and how they advance the Healthy Environment portfolio goal and outcomes you selected, ensuring that you explain the project's measurable environmental benefits.</w:t>
      </w:r>
    </w:p>
    <w:p w14:paraId="56023BA3" w14:textId="77777777" w:rsidR="008C479C" w:rsidRDefault="008C479C">
      <w:pPr>
        <w:ind w:left="550"/>
      </w:pPr>
    </w:p>
    <w:p w14:paraId="2EB6BB3A" w14:textId="77777777" w:rsidR="008C479C" w:rsidRDefault="004F78E9">
      <w:pPr>
        <w:spacing w:after="200"/>
        <w:ind w:left="1000" w:hanging="450"/>
        <w:rPr>
          <w:u w:val="single"/>
        </w:rPr>
      </w:pPr>
      <w:r>
        <w:rPr>
          <w:u w:val="single"/>
        </w:rPr>
        <w:t>Budget:</w:t>
      </w:r>
    </w:p>
    <w:p w14:paraId="33395FD6" w14:textId="77777777" w:rsidR="008C479C" w:rsidRDefault="004F78E9">
      <w:pPr>
        <w:numPr>
          <w:ilvl w:val="0"/>
          <w:numId w:val="4"/>
        </w:numPr>
        <w:tabs>
          <w:tab w:val="left" w:pos="410"/>
        </w:tabs>
        <w:spacing w:after="200"/>
        <w:ind w:left="1000" w:hanging="450"/>
        <w:rPr>
          <w:color w:val="85AD4A"/>
        </w:rPr>
      </w:pPr>
      <w:r>
        <w:t>Total project costs</w:t>
      </w:r>
    </w:p>
    <w:p w14:paraId="3B1E5E53" w14:textId="77777777" w:rsidR="008C479C" w:rsidRDefault="004F78E9">
      <w:pPr>
        <w:numPr>
          <w:ilvl w:val="0"/>
          <w:numId w:val="4"/>
        </w:numPr>
        <w:tabs>
          <w:tab w:val="left" w:pos="410"/>
        </w:tabs>
        <w:spacing w:after="200"/>
        <w:ind w:left="1000" w:hanging="450"/>
        <w:rPr>
          <w:color w:val="85AD4A"/>
        </w:rPr>
      </w:pPr>
      <w:r>
        <w:t>Total amount requested from Meyer:</w:t>
      </w:r>
    </w:p>
    <w:p w14:paraId="171557DE" w14:textId="77777777" w:rsidR="008C479C" w:rsidRDefault="004F78E9">
      <w:pPr>
        <w:numPr>
          <w:ilvl w:val="0"/>
          <w:numId w:val="4"/>
        </w:numPr>
        <w:tabs>
          <w:tab w:val="left" w:pos="410"/>
        </w:tabs>
        <w:spacing w:after="200"/>
        <w:ind w:left="1000" w:hanging="450"/>
        <w:rPr>
          <w:color w:val="85AD4A"/>
        </w:rPr>
      </w:pPr>
      <w:r>
        <w:t>Amount received or pledged thus far</w:t>
      </w:r>
    </w:p>
    <w:p w14:paraId="28D89E97" w14:textId="77777777" w:rsidR="008C479C" w:rsidRDefault="004F78E9">
      <w:pPr>
        <w:numPr>
          <w:ilvl w:val="0"/>
          <w:numId w:val="4"/>
        </w:numPr>
        <w:tabs>
          <w:tab w:val="left" w:pos="410"/>
        </w:tabs>
        <w:spacing w:after="200"/>
        <w:ind w:left="1000" w:hanging="450"/>
        <w:rPr>
          <w:color w:val="85AD4A"/>
        </w:rPr>
      </w:pPr>
      <w:r>
        <w:t>Please list the amount of funding you are requesting for each year of the project.</w:t>
      </w:r>
    </w:p>
    <w:p w14:paraId="1948D083" w14:textId="77777777" w:rsidR="008C479C" w:rsidRDefault="004F78E9">
      <w:pPr>
        <w:numPr>
          <w:ilvl w:val="0"/>
          <w:numId w:val="4"/>
        </w:numPr>
        <w:tabs>
          <w:tab w:val="left" w:pos="410"/>
        </w:tabs>
        <w:spacing w:after="200"/>
        <w:ind w:left="1000" w:hanging="450"/>
        <w:rPr>
          <w:color w:val="85AD4A"/>
        </w:rPr>
      </w:pPr>
      <w:r>
        <w:lastRenderedPageBreak/>
        <w:t>Anticipated source(s) of remaining funds</w:t>
      </w:r>
    </w:p>
    <w:p w14:paraId="1973FA46" w14:textId="77777777" w:rsidR="008C479C" w:rsidRDefault="008C479C">
      <w:pPr>
        <w:ind w:left="550"/>
        <w:sectPr w:rsidR="008C479C">
          <w:type w:val="continuous"/>
          <w:pgSz w:w="12240" w:h="15840"/>
          <w:pgMar w:top="1140" w:right="1320" w:bottom="280" w:left="1340" w:header="0" w:footer="720" w:gutter="0"/>
          <w:cols w:space="720"/>
        </w:sectPr>
      </w:pPr>
    </w:p>
    <w:p w14:paraId="11550A40" w14:textId="77777777" w:rsidR="008C479C" w:rsidRDefault="004F78E9">
      <w:pPr>
        <w:ind w:left="550"/>
      </w:pPr>
      <w:r>
        <w:lastRenderedPageBreak/>
        <w:t xml:space="preserve">Please upload the project budget that includes both expenses and revenue by category. You may use your own format or our template, which you can find at </w:t>
      </w:r>
      <w:hyperlink r:id="rId18">
        <w:r>
          <w:rPr>
            <w:color w:val="85AD4A"/>
            <w:u w:val="single"/>
          </w:rPr>
          <w:t>www.mmt.org/apply/applicant-resources/budgets-financial-resources</w:t>
        </w:r>
      </w:hyperlink>
      <w:r>
        <w:t>.</w:t>
      </w:r>
    </w:p>
    <w:p w14:paraId="06770348" w14:textId="77777777" w:rsidR="008C479C" w:rsidRDefault="008C479C"/>
    <w:p w14:paraId="1EC5A651" w14:textId="77777777" w:rsidR="008C479C" w:rsidRDefault="004F78E9">
      <w:pPr>
        <w:pStyle w:val="Heading4"/>
        <w:contextualSpacing w:val="0"/>
      </w:pPr>
      <w:bookmarkStart w:id="17" w:name="_o2c4rmway2ax" w:colFirst="0" w:colLast="0"/>
      <w:bookmarkEnd w:id="17"/>
      <w:r>
        <w:t>Capacity Building Support:</w:t>
      </w:r>
    </w:p>
    <w:p w14:paraId="1F8A3E01" w14:textId="03779179" w:rsidR="008C479C" w:rsidRDefault="004F78E9">
      <w:pPr>
        <w:ind w:left="550"/>
      </w:pPr>
      <w:r>
        <w:t xml:space="preserve">Summarize the capacity building project for which funds are requested. Please include: 1) the problem/opportunity </w:t>
      </w:r>
      <w:r w:rsidR="00EB5C6C">
        <w:t xml:space="preserve">you are working to address; 2) </w:t>
      </w:r>
      <w:bookmarkStart w:id="18" w:name="_GoBack"/>
      <w:bookmarkEnd w:id="18"/>
      <w:r>
        <w:t>what you intend to accomplish and what steps you plan to take to get there; 3) what planning you have done so far; and 4) how strengthening your organization advances the Healthy Environment portfolio goal and outcome(s) you selected and increases your organization's ability to improve/protect the environment.</w:t>
      </w:r>
    </w:p>
    <w:p w14:paraId="15797845" w14:textId="77777777" w:rsidR="008C479C" w:rsidRDefault="008C479C">
      <w:pPr>
        <w:ind w:left="550"/>
      </w:pPr>
    </w:p>
    <w:p w14:paraId="7007A29D" w14:textId="77777777" w:rsidR="008C479C" w:rsidRDefault="004F78E9">
      <w:pPr>
        <w:ind w:left="550"/>
        <w:rPr>
          <w:u w:val="single"/>
        </w:rPr>
      </w:pPr>
      <w:r>
        <w:rPr>
          <w:u w:val="single"/>
        </w:rPr>
        <w:t>Budget:</w:t>
      </w:r>
      <w:r>
        <w:rPr>
          <w:u w:val="single"/>
        </w:rPr>
        <w:br/>
      </w:r>
    </w:p>
    <w:p w14:paraId="6FF66009" w14:textId="77777777" w:rsidR="008C479C" w:rsidRDefault="004F78E9">
      <w:pPr>
        <w:numPr>
          <w:ilvl w:val="0"/>
          <w:numId w:val="3"/>
        </w:numPr>
        <w:tabs>
          <w:tab w:val="left" w:pos="290"/>
        </w:tabs>
        <w:spacing w:after="200"/>
        <w:ind w:left="1000" w:hanging="450"/>
      </w:pPr>
      <w:r>
        <w:t>Total project cost:</w:t>
      </w:r>
    </w:p>
    <w:p w14:paraId="59CF34FA" w14:textId="77777777" w:rsidR="008C479C" w:rsidRDefault="004F78E9">
      <w:pPr>
        <w:numPr>
          <w:ilvl w:val="0"/>
          <w:numId w:val="3"/>
        </w:numPr>
        <w:tabs>
          <w:tab w:val="left" w:pos="290"/>
        </w:tabs>
        <w:spacing w:after="200"/>
        <w:ind w:left="1000" w:hanging="450"/>
      </w:pPr>
      <w:r>
        <w:t>Total amount requested from Meyer:</w:t>
      </w:r>
    </w:p>
    <w:p w14:paraId="7D303076" w14:textId="77777777" w:rsidR="008C479C" w:rsidRDefault="004F78E9">
      <w:pPr>
        <w:numPr>
          <w:ilvl w:val="0"/>
          <w:numId w:val="3"/>
        </w:numPr>
        <w:tabs>
          <w:tab w:val="left" w:pos="290"/>
        </w:tabs>
        <w:spacing w:after="200"/>
        <w:ind w:left="1000" w:hanging="450"/>
      </w:pPr>
      <w:r>
        <w:t>Amount received or pledged thus far:</w:t>
      </w:r>
    </w:p>
    <w:p w14:paraId="3CC0104F" w14:textId="77777777" w:rsidR="008C479C" w:rsidRDefault="004F78E9">
      <w:pPr>
        <w:numPr>
          <w:ilvl w:val="0"/>
          <w:numId w:val="3"/>
        </w:numPr>
        <w:tabs>
          <w:tab w:val="left" w:pos="290"/>
        </w:tabs>
        <w:spacing w:after="200"/>
        <w:ind w:left="1000" w:hanging="450"/>
      </w:pPr>
      <w:r>
        <w:t>Please list the amount of funding you are requesting for each year of the project.</w:t>
      </w:r>
    </w:p>
    <w:p w14:paraId="2F3E80D7" w14:textId="77777777" w:rsidR="008C479C" w:rsidRDefault="004F78E9">
      <w:pPr>
        <w:numPr>
          <w:ilvl w:val="0"/>
          <w:numId w:val="3"/>
        </w:numPr>
        <w:tabs>
          <w:tab w:val="left" w:pos="290"/>
        </w:tabs>
        <w:spacing w:after="200"/>
        <w:ind w:left="1000" w:hanging="450"/>
      </w:pPr>
      <w:r>
        <w:t>Anticipated source(s) of remaining funds</w:t>
      </w:r>
    </w:p>
    <w:p w14:paraId="0BE17F4A" w14:textId="77777777" w:rsidR="008C479C" w:rsidRDefault="004F78E9">
      <w:pPr>
        <w:numPr>
          <w:ilvl w:val="0"/>
          <w:numId w:val="3"/>
        </w:numPr>
        <w:tabs>
          <w:tab w:val="left" w:pos="290"/>
        </w:tabs>
        <w:spacing w:after="200"/>
        <w:ind w:left="1000" w:hanging="450"/>
      </w:pPr>
      <w:r>
        <w:t xml:space="preserve">Please upload the project budget that includes both expenses and revenue by category. You may use your own format or our budget template, which you can find at </w:t>
      </w:r>
      <w:hyperlink r:id="rId19">
        <w:r>
          <w:rPr>
            <w:color w:val="85AD4A"/>
            <w:u w:val="single"/>
          </w:rPr>
          <w:t>www.mmt.org/apply/applicant-resources/budgets-financial-resources</w:t>
        </w:r>
      </w:hyperlink>
      <w:r>
        <w:t>.</w:t>
      </w:r>
    </w:p>
    <w:p w14:paraId="64DD02C9" w14:textId="77777777" w:rsidR="008C479C" w:rsidRDefault="008C479C">
      <w:pPr>
        <w:tabs>
          <w:tab w:val="left" w:pos="290"/>
        </w:tabs>
      </w:pPr>
    </w:p>
    <w:p w14:paraId="0DC0CF1C" w14:textId="77777777" w:rsidR="008C479C" w:rsidRDefault="004F78E9">
      <w:pPr>
        <w:pStyle w:val="Heading4"/>
        <w:contextualSpacing w:val="0"/>
      </w:pPr>
      <w:bookmarkStart w:id="19" w:name="_sfb75ciyzjat" w:colFirst="0" w:colLast="0"/>
      <w:bookmarkEnd w:id="19"/>
      <w:r>
        <w:t>Operating Support:</w:t>
      </w:r>
    </w:p>
    <w:p w14:paraId="38D622D7" w14:textId="181565D9" w:rsidR="008C479C" w:rsidRDefault="004F78E9">
      <w:pPr>
        <w:ind w:left="550"/>
      </w:pPr>
      <w:bookmarkStart w:id="20" w:name="_30j0zll" w:colFirst="0" w:colLast="0"/>
      <w:bookmarkEnd w:id="20"/>
      <w:r>
        <w:t xml:space="preserve">Summarize the key goals of your organization’s strategic plan over the proposed grant period. Please include: 1) the need for your work in the community you serve; 2) what strategies you will use to advance your goals; 3) two to three high level environmental results you are aiming for; 4) how these results advance the Healthy Environment portfolio goal and outcome(s) you selected; and 5) how you ensure that your work is regularly informed by and accountable to the communities you serve? </w:t>
      </w:r>
    </w:p>
    <w:p w14:paraId="0A035864" w14:textId="77777777" w:rsidR="008C479C" w:rsidRDefault="008C479C">
      <w:pPr>
        <w:ind w:left="550"/>
      </w:pPr>
      <w:bookmarkStart w:id="21" w:name="_1fob9te" w:colFirst="0" w:colLast="0"/>
      <w:bookmarkEnd w:id="21"/>
    </w:p>
    <w:p w14:paraId="3D62B657" w14:textId="77777777" w:rsidR="008C479C" w:rsidRDefault="004F78E9">
      <w:pPr>
        <w:spacing w:after="200"/>
        <w:ind w:left="550"/>
      </w:pPr>
      <w:r>
        <w:rPr>
          <w:u w:val="single"/>
        </w:rPr>
        <w:t>Budget:</w:t>
      </w:r>
      <w:r>
        <w:t xml:space="preserve"> (your operating budget times the number of years funds are requested for, with any adjustments for anticipated changes in future years)</w:t>
      </w:r>
    </w:p>
    <w:p w14:paraId="0EFA026C" w14:textId="77777777" w:rsidR="008C479C" w:rsidRDefault="004F78E9">
      <w:pPr>
        <w:numPr>
          <w:ilvl w:val="0"/>
          <w:numId w:val="5"/>
        </w:numPr>
        <w:tabs>
          <w:tab w:val="left" w:pos="290"/>
        </w:tabs>
        <w:spacing w:after="200"/>
        <w:ind w:left="1000" w:hanging="450"/>
        <w:rPr>
          <w:color w:val="85AD4A"/>
        </w:rPr>
      </w:pPr>
      <w:r>
        <w:t>Total amount requested from Meyer:</w:t>
      </w:r>
    </w:p>
    <w:p w14:paraId="283BA268" w14:textId="77777777" w:rsidR="008C479C" w:rsidRDefault="004F78E9">
      <w:pPr>
        <w:numPr>
          <w:ilvl w:val="0"/>
          <w:numId w:val="5"/>
        </w:numPr>
        <w:tabs>
          <w:tab w:val="left" w:pos="290"/>
        </w:tabs>
        <w:spacing w:after="200"/>
        <w:ind w:left="1000" w:hanging="450"/>
        <w:rPr>
          <w:color w:val="85AD4A"/>
        </w:rPr>
      </w:pPr>
      <w:r>
        <w:lastRenderedPageBreak/>
        <w:t>Please list the amount of funding you are requesting for each year.</w:t>
      </w:r>
    </w:p>
    <w:p w14:paraId="12D239F7" w14:textId="77777777" w:rsidR="008C479C" w:rsidRDefault="004F78E9">
      <w:pPr>
        <w:numPr>
          <w:ilvl w:val="0"/>
          <w:numId w:val="5"/>
        </w:numPr>
        <w:tabs>
          <w:tab w:val="left" w:pos="290"/>
        </w:tabs>
        <w:spacing w:after="200"/>
        <w:ind w:left="1000" w:hanging="450"/>
        <w:rPr>
          <w:color w:val="85AD4A"/>
        </w:rPr>
      </w:pPr>
      <w:r>
        <w:t>Do you anticipate any significant changes to your organization’s operating budget over the grant period? If yes, please explain.</w:t>
      </w:r>
    </w:p>
    <w:p w14:paraId="26066577" w14:textId="77777777" w:rsidR="008C479C" w:rsidRDefault="004F78E9">
      <w:pPr>
        <w:numPr>
          <w:ilvl w:val="0"/>
          <w:numId w:val="5"/>
        </w:numPr>
        <w:tabs>
          <w:tab w:val="left" w:pos="290"/>
        </w:tabs>
        <w:spacing w:after="200"/>
        <w:ind w:left="1000" w:hanging="450"/>
        <w:rPr>
          <w:color w:val="85AD4A"/>
        </w:rPr>
        <w:sectPr w:rsidR="008C479C">
          <w:type w:val="continuous"/>
          <w:pgSz w:w="12240" w:h="15840"/>
          <w:pgMar w:top="1140" w:right="1320" w:bottom="280" w:left="1340" w:header="0" w:footer="720" w:gutter="0"/>
          <w:cols w:space="720"/>
        </w:sectPr>
      </w:pPr>
      <w:r>
        <w:t>Please upload current operating budget that includes both revenues and expenses.</w:t>
      </w:r>
    </w:p>
    <w:p w14:paraId="5E6F4A90" w14:textId="77777777" w:rsidR="008C479C" w:rsidRDefault="008C479C">
      <w:pPr>
        <w:pStyle w:val="Heading2"/>
        <w:contextualSpacing w:val="0"/>
      </w:pPr>
    </w:p>
    <w:p w14:paraId="6E8C6953" w14:textId="77777777" w:rsidR="008C479C" w:rsidRDefault="004F78E9">
      <w:r>
        <w:t xml:space="preserve"> </w:t>
      </w:r>
    </w:p>
    <w:p w14:paraId="1BB18E64" w14:textId="77777777" w:rsidR="008C479C" w:rsidRDefault="006A1D23">
      <w:pPr>
        <w:rPr>
          <w:color w:val="1155CC"/>
          <w:u w:val="single"/>
        </w:rPr>
      </w:pPr>
      <w:hyperlink r:id="rId20"/>
    </w:p>
    <w:sectPr w:rsidR="008C479C">
      <w:type w:val="continuous"/>
      <w:pgSz w:w="12240" w:h="15840"/>
      <w:pgMar w:top="1140" w:right="1320" w:bottom="280" w:left="1340" w:header="0" w:footer="720" w:gutter="0"/>
      <w:cols w:space="720" w:equalWidth="0">
        <w:col w:w="958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8B59A" w14:textId="77777777" w:rsidR="006A1D23" w:rsidRDefault="006A1D23">
      <w:pPr>
        <w:spacing w:before="0" w:line="240" w:lineRule="auto"/>
      </w:pPr>
      <w:r>
        <w:separator/>
      </w:r>
    </w:p>
  </w:endnote>
  <w:endnote w:type="continuationSeparator" w:id="0">
    <w:p w14:paraId="303726A3" w14:textId="77777777" w:rsidR="006A1D23" w:rsidRDefault="006A1D2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arela Rou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ira Mon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D7EB0" w14:textId="77777777" w:rsidR="008C479C" w:rsidRDefault="004F78E9">
    <w:pPr>
      <w:spacing w:before="0" w:after="834" w:line="14" w:lineRule="auto"/>
      <w:jc w:val="right"/>
      <w:rPr>
        <w:color w:val="000000"/>
        <w:sz w:val="20"/>
        <w:szCs w:val="20"/>
      </w:rPr>
    </w:pPr>
    <w:r>
      <w:fldChar w:fldCharType="begin"/>
    </w:r>
    <w:r>
      <w:instrText>PAGE</w:instrText>
    </w:r>
    <w:r>
      <w:fldChar w:fldCharType="separate"/>
    </w:r>
    <w:r w:rsidR="00EB5C6C">
      <w:rPr>
        <w:noProof/>
      </w:rPr>
      <w:t>8</w:t>
    </w:r>
    <w:r>
      <w:fldChar w:fldCharType="end"/>
    </w: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88083" w14:textId="77777777" w:rsidR="006A1D23" w:rsidRDefault="006A1D23">
      <w:pPr>
        <w:spacing w:before="0" w:line="240" w:lineRule="auto"/>
      </w:pPr>
      <w:r>
        <w:separator/>
      </w:r>
    </w:p>
  </w:footnote>
  <w:footnote w:type="continuationSeparator" w:id="0">
    <w:p w14:paraId="5A6FE16C" w14:textId="77777777" w:rsidR="006A1D23" w:rsidRDefault="006A1D23">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9394A"/>
    <w:multiLevelType w:val="multilevel"/>
    <w:tmpl w:val="F382563E"/>
    <w:lvl w:ilvl="0">
      <w:start w:val="1"/>
      <w:numFmt w:val="bullet"/>
      <w:lvlText w:val="➔"/>
      <w:lvlJc w:val="left"/>
      <w:pPr>
        <w:ind w:left="720" w:firstLine="360"/>
      </w:pPr>
      <w:rPr>
        <w:color w:val="85AD4A"/>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9056A3"/>
    <w:multiLevelType w:val="multilevel"/>
    <w:tmpl w:val="E3027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65704A44"/>
    <w:multiLevelType w:val="multilevel"/>
    <w:tmpl w:val="8AAA0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A981E20"/>
    <w:multiLevelType w:val="multilevel"/>
    <w:tmpl w:val="D71E43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86C2BE4"/>
    <w:multiLevelType w:val="multilevel"/>
    <w:tmpl w:val="1E66AA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C479C"/>
    <w:rsid w:val="00014BFD"/>
    <w:rsid w:val="00191C71"/>
    <w:rsid w:val="00205173"/>
    <w:rsid w:val="00333F07"/>
    <w:rsid w:val="00425C0F"/>
    <w:rsid w:val="004F78E9"/>
    <w:rsid w:val="006A1D23"/>
    <w:rsid w:val="0085601F"/>
    <w:rsid w:val="008C479C"/>
    <w:rsid w:val="00A71DDC"/>
    <w:rsid w:val="00B61DA2"/>
    <w:rsid w:val="00B82F9C"/>
    <w:rsid w:val="00DC7E2D"/>
    <w:rsid w:val="00EB5C6C"/>
    <w:rsid w:val="00FD27E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4DE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2"/>
        <w:szCs w:val="22"/>
        <w:highlight w:val="white"/>
        <w:lang w:val="en-US" w:eastAsia="en-US" w:bidi="ar-SA"/>
      </w:rPr>
    </w:rPrDefault>
    <w:pPrDefault>
      <w:pPr>
        <w:widowControl w:val="0"/>
        <w:spacing w:before="1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50" w:line="246" w:lineRule="auto"/>
      <w:ind w:right="30"/>
      <w:contextualSpacing/>
      <w:outlineLvl w:val="0"/>
    </w:pPr>
    <w:rPr>
      <w:i/>
      <w:color w:val="000000"/>
      <w:sz w:val="28"/>
      <w:szCs w:val="28"/>
    </w:rPr>
  </w:style>
  <w:style w:type="paragraph" w:styleId="Heading2">
    <w:name w:val="heading 2"/>
    <w:basedOn w:val="Normal"/>
    <w:next w:val="Normal"/>
    <w:pPr>
      <w:contextualSpacing/>
      <w:outlineLvl w:val="1"/>
    </w:pPr>
    <w:rPr>
      <w:rFonts w:ascii="Varela Round" w:eastAsia="Varela Round" w:hAnsi="Varela Round" w:cs="Varela Round"/>
      <w:b/>
      <w:color w:val="85AD4A"/>
      <w:sz w:val="48"/>
      <w:szCs w:val="48"/>
    </w:rPr>
  </w:style>
  <w:style w:type="paragraph" w:styleId="Heading3">
    <w:name w:val="heading 3"/>
    <w:basedOn w:val="Normal"/>
    <w:next w:val="Normal"/>
    <w:pPr>
      <w:spacing w:before="0" w:line="240" w:lineRule="auto"/>
      <w:contextualSpacing/>
      <w:outlineLvl w:val="2"/>
    </w:pPr>
    <w:rPr>
      <w:color w:val="85AD4A"/>
      <w:sz w:val="48"/>
      <w:szCs w:val="4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85AD4A"/>
      <w:sz w:val="28"/>
      <w:szCs w:val="2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B61D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antsadmin@mmt.org" TargetMode="External"/><Relationship Id="rId20" Type="http://schemas.openxmlformats.org/officeDocument/2006/relationships/hyperlink" Target="mailto:questions@mmt.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mt.org/portfolio/environment/goals-outcomes" TargetMode="External"/><Relationship Id="rId11" Type="http://schemas.openxmlformats.org/officeDocument/2006/relationships/hyperlink" Target="http://www.mmt.org/apply/applicant-resources/collaborative-proposals" TargetMode="External"/><Relationship Id="rId12" Type="http://schemas.openxmlformats.org/officeDocument/2006/relationships/hyperlink" Target="http://www.mmt.org/applicant-resources/diversity" TargetMode="External"/><Relationship Id="rId13" Type="http://schemas.openxmlformats.org/officeDocument/2006/relationships/hyperlink" Target="http://www.mmt.org/applicant-resources/diversity" TargetMode="External"/><Relationship Id="rId14" Type="http://schemas.openxmlformats.org/officeDocument/2006/relationships/hyperlink" Target="http://www.mmt.org/apply/applicant-resources/rural" TargetMode="External"/><Relationship Id="rId15" Type="http://schemas.openxmlformats.org/officeDocument/2006/relationships/hyperlink" Target="http://www.mmt.org/applicant-resources/diversity" TargetMode="External"/><Relationship Id="rId16" Type="http://schemas.openxmlformats.org/officeDocument/2006/relationships/hyperlink" Target="http://www.mmt.org/applicant-resources/diversity" TargetMode="External"/><Relationship Id="rId17" Type="http://schemas.openxmlformats.org/officeDocument/2006/relationships/hyperlink" Target="http://www.mmt.org/applicant-resources/diversity" TargetMode="External"/><Relationship Id="rId18" Type="http://schemas.openxmlformats.org/officeDocument/2006/relationships/hyperlink" Target="http://www.mmt.org/apply/applicant-resources/budgets-financial-resources" TargetMode="External"/><Relationship Id="rId19" Type="http://schemas.openxmlformats.org/officeDocument/2006/relationships/hyperlink" Target="http://www.mmt.org/apply/applicant-resources/budgets-financial-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mailto:questions@m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1843</Words>
  <Characters>10511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Smith</cp:lastModifiedBy>
  <cp:revision>8</cp:revision>
  <dcterms:created xsi:type="dcterms:W3CDTF">2017-03-11T01:42:00Z</dcterms:created>
  <dcterms:modified xsi:type="dcterms:W3CDTF">2017-03-15T02:34:00Z</dcterms:modified>
</cp:coreProperties>
</file>